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761E73" w:rsidP="00D31D50">
      <w:pPr>
        <w:spacing w:line="220" w:lineRule="atLeast"/>
        <w:rPr>
          <w:rFonts w:hint="eastAsia"/>
        </w:rPr>
      </w:pPr>
      <w:r w:rsidRPr="00761E73">
        <w:t>LH-Y0058</w:t>
      </w:r>
    </w:p>
    <w:p w:rsidR="00761E73" w:rsidRDefault="00761E73" w:rsidP="00D31D50">
      <w:pPr>
        <w:spacing w:line="220" w:lineRule="atLeast"/>
        <w:rPr>
          <w:rFonts w:hint="eastAsia"/>
        </w:rPr>
      </w:pPr>
    </w:p>
    <w:p w:rsidR="00761E73" w:rsidRDefault="00761E73" w:rsidP="00761E73">
      <w:pPr>
        <w:spacing w:line="220" w:lineRule="atLeast"/>
      </w:pPr>
      <w:r>
        <w:t>1.DC 12 volts</w:t>
      </w:r>
    </w:p>
    <w:p w:rsidR="00761E73" w:rsidRDefault="00761E73" w:rsidP="00761E73">
      <w:pPr>
        <w:spacing w:line="220" w:lineRule="atLeast"/>
      </w:pPr>
      <w:r>
        <w:t>2.Number of Bulbs: 20PCS</w:t>
      </w:r>
    </w:p>
    <w:p w:rsidR="00761E73" w:rsidRDefault="00761E73" w:rsidP="00761E73">
      <w:pPr>
        <w:spacing w:line="220" w:lineRule="atLeast"/>
      </w:pPr>
      <w:r>
        <w:t xml:space="preserve">3.LED Color: Ultra Blue    4.LED Type: 5050 Tri-Cell SMD </w:t>
      </w:r>
    </w:p>
    <w:p w:rsidR="00761E73" w:rsidRDefault="00761E73" w:rsidP="00761E73">
      <w:pPr>
        <w:spacing w:line="220" w:lineRule="atLeast"/>
      </w:pPr>
      <w:r>
        <w:t xml:space="preserve">5. Dimension: 9.22mm X 30mm </w:t>
      </w:r>
    </w:p>
    <w:p w:rsidR="00761E73" w:rsidRDefault="00761E73" w:rsidP="00761E73">
      <w:pPr>
        <w:spacing w:line="220" w:lineRule="atLeast"/>
      </w:pPr>
      <w:r>
        <w:t xml:space="preserve">6. Cross Reference: W5W 2825 194 147 152 158 159 161 168 175 184 192 193 259 280 285 447 464 555 558 585 655 656 657 1250 1251 1252 2450 2652 2921 2825 921 906 579 </w:t>
      </w:r>
    </w:p>
    <w:p w:rsidR="00761E73" w:rsidRDefault="00761E73" w:rsidP="00761E73">
      <w:pPr>
        <w:spacing w:line="220" w:lineRule="atLeast"/>
        <w:rPr>
          <w:rFonts w:hint="eastAsia"/>
        </w:rPr>
      </w:pPr>
      <w:r>
        <w:t xml:space="preserve">7. Application: Common use for Car, Truck, Motorcycle, Boat, RV, Trailer. Interior (Map, Dome, Trunk...) Light, License Plate Light, Parking Light, Corner Light, Side Marker Light, Tail Light, and Backup Lights, </w:t>
      </w:r>
      <w:proofErr w:type="spellStart"/>
      <w:r>
        <w:t>ect</w:t>
      </w:r>
      <w:proofErr w:type="spellEnd"/>
      <w:r>
        <w:t>.</w:t>
      </w:r>
    </w:p>
    <w:p w:rsidR="00761E73" w:rsidRDefault="00761E73" w:rsidP="00761E73">
      <w:pPr>
        <w:spacing w:line="220" w:lineRule="atLeast"/>
        <w:rPr>
          <w:rFonts w:hint="eastAsia"/>
        </w:rPr>
      </w:pPr>
    </w:p>
    <w:p w:rsidR="00761E73" w:rsidRDefault="00761E73" w:rsidP="00761E73">
      <w:pPr>
        <w:spacing w:line="220" w:lineRule="atLeast"/>
      </w:pPr>
      <w:hyperlink r:id="rId4" w:history="1">
        <w:r w:rsidRPr="00591518">
          <w:rPr>
            <w:rStyle w:val="a3"/>
          </w:rPr>
          <w:t>http://www.ebay.com/itm/301014811028?ru=http%3A%2F%2Fwww.ebay.com%2Fsch%2Fi.html%3F_from%3DR40%26_sacat%3D0%26_nkw%3D301014811028%26_rdc%3D1</w:t>
        </w:r>
      </w:hyperlink>
      <w:r>
        <w:rPr>
          <w:rFonts w:hint="eastAsia"/>
        </w:rPr>
        <w:t xml:space="preserve">  </w:t>
      </w:r>
    </w:p>
    <w:sectPr w:rsidR="00761E7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72632"/>
    <w:rsid w:val="00323B43"/>
    <w:rsid w:val="003D37D8"/>
    <w:rsid w:val="00426133"/>
    <w:rsid w:val="004358AB"/>
    <w:rsid w:val="00761E73"/>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E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bay.com/itm/301014811028?ru=http%3A%2F%2Fwww.ebay.com%2Fsch%2Fi.html%3F_from%3DR40%26_sacat%3D0%26_nkw%3D301014811028%26_rdc%3D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2015-08-07T06:08:00Z</dcterms:modified>
</cp:coreProperties>
</file>