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10.1</w:t>
      </w:r>
      <w:r>
        <w:rPr>
          <w:rFonts w:hint="default" w:ascii="Arial" w:hAnsi="Arial" w:cs="Arial"/>
          <w:color w:val="auto"/>
        </w:rPr>
        <w:t xml:space="preserve">-inch </w:t>
      </w:r>
      <w:r>
        <w:rPr>
          <w:rFonts w:hint="eastAsia" w:ascii="Arial" w:hAnsi="Arial" w:cs="Arial"/>
          <w:color w:val="auto"/>
          <w:lang w:val="en-US" w:eastAsia="zh-CN"/>
        </w:rPr>
        <w:t>T</w:t>
      </w:r>
      <w:r>
        <w:rPr>
          <w:rFonts w:hint="default" w:ascii="Arial" w:hAnsi="Arial" w:cs="Arial"/>
          <w:color w:val="auto"/>
        </w:rPr>
        <w:t xml:space="preserve">ouchscreen 2 DIN </w:t>
      </w:r>
      <w:r>
        <w:rPr>
          <w:rFonts w:hint="eastAsia" w:ascii="Arial" w:hAnsi="Arial" w:cs="Arial"/>
          <w:color w:val="auto"/>
          <w:lang w:val="en-US" w:eastAsia="zh-CN"/>
        </w:rPr>
        <w:t xml:space="preserve"> Quad Core </w:t>
      </w:r>
      <w:r>
        <w:rPr>
          <w:rFonts w:hint="default" w:ascii="Arial" w:hAnsi="Arial" w:cs="Arial"/>
          <w:color w:val="auto"/>
        </w:rPr>
        <w:t>Android 4.4 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Support External DAB+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10.1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10.1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  <w:bookmarkStart w:id="0" w:name="_GoBack"/>
      <w:bookmarkEnd w:id="0"/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6A8437A"/>
    <w:rsid w:val="27B41067"/>
    <w:rsid w:val="2AE12465"/>
    <w:rsid w:val="2B5A68AC"/>
    <w:rsid w:val="2C68486B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7F33399"/>
    <w:rsid w:val="4D2D5545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2015-11-18T08:27:44Z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