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Mazda 3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Mazda 3 2010-2013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  <w:bookmarkStart w:id="0" w:name="_GoBack"/>
      <w:bookmarkEnd w:id="0"/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26760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2ECD58B9"/>
    <w:rsid w:val="33401FA5"/>
    <w:rsid w:val="33494E33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DCC1860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923774A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2015-11-03T08:45:28Z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