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ascii="微软雅黑" w:hAnsi="微软雅黑" w:eastAsia="微软雅黑" w:cs="Tahoma"/>
          <w:b/>
          <w:sz w:val="28"/>
          <w:szCs w:val="28"/>
        </w:rPr>
      </w:pPr>
      <w:r>
        <w:rPr>
          <w:rFonts w:hint="eastAsia" w:ascii="微软雅黑" w:hAnsi="微软雅黑" w:eastAsia="微软雅黑" w:cs="Tahoma"/>
          <w:b/>
          <w:sz w:val="28"/>
          <w:szCs w:val="28"/>
        </w:rPr>
        <w:t>深圳市帕骐电子科技有限公司</w:t>
      </w:r>
    </w:p>
    <w:p>
      <w:pPr>
        <w:jc w:val="center"/>
        <w:rPr>
          <w:rFonts w:ascii="微软雅黑" w:hAnsi="微软雅黑" w:eastAsia="微软雅黑" w:cs="Tahoma"/>
          <w:b/>
          <w:sz w:val="24"/>
          <w:szCs w:val="24"/>
        </w:rPr>
      </w:pPr>
      <w:r>
        <w:rPr>
          <w:rFonts w:hint="eastAsia" w:ascii="微软雅黑" w:hAnsi="微软雅黑" w:eastAsia="微软雅黑" w:cs="Tahoma"/>
          <w:b/>
          <w:sz w:val="24"/>
          <w:szCs w:val="24"/>
        </w:rPr>
        <w:t>产品部-10新品上架描述表</w:t>
      </w:r>
    </w:p>
    <w:p>
      <w:pPr>
        <w:jc w:val="left"/>
        <w:rPr>
          <w:rFonts w:ascii="Tahoma" w:hAnsi="Tahoma" w:cs="Tahoma"/>
          <w:b/>
          <w:sz w:val="30"/>
          <w:szCs w:val="30"/>
        </w:rPr>
      </w:pPr>
    </w:p>
    <w:p>
      <w:pPr>
        <w:jc w:val="left"/>
        <w:rPr>
          <w:rFonts w:ascii="Tahoma" w:hAnsi="Tahoma" w:cs="Tahoma"/>
          <w:b/>
          <w:sz w:val="30"/>
          <w:szCs w:val="30"/>
        </w:rPr>
      </w:pPr>
      <w:bookmarkStart w:id="0" w:name="OLE_LINK28"/>
      <w:r>
        <w:rPr>
          <w:rFonts w:hint="eastAsia" w:ascii="Tahoma" w:hAnsi="Tahoma" w:cs="Tahoma"/>
          <w:b/>
          <w:sz w:val="30"/>
          <w:szCs w:val="30"/>
        </w:rPr>
        <w:t>1.</w:t>
      </w:r>
      <w:r>
        <w:rPr>
          <w:rFonts w:ascii="Tahoma" w:hAnsi="Tahoma" w:cs="Tahoma"/>
          <w:b/>
          <w:sz w:val="30"/>
          <w:szCs w:val="30"/>
        </w:rPr>
        <w:t>Key</w:t>
      </w:r>
      <w:r>
        <w:rPr>
          <w:rFonts w:hint="eastAsia" w:ascii="Tahoma" w:hAnsi="Tahoma" w:cs="Tahoma"/>
          <w:b/>
          <w:sz w:val="30"/>
          <w:szCs w:val="30"/>
        </w:rPr>
        <w:t xml:space="preserve"> </w:t>
      </w:r>
      <w:r>
        <w:rPr>
          <w:rFonts w:ascii="Tahoma" w:hAnsi="Tahoma" w:cs="Tahoma"/>
          <w:b/>
          <w:sz w:val="30"/>
          <w:szCs w:val="30"/>
        </w:rPr>
        <w:t>Features</w:t>
      </w:r>
    </w:p>
    <w:p>
      <w:pPr>
        <w:rPr>
          <w:rFonts w:ascii="Tahoma" w:hAnsi="Tahoma" w:cs="Tahoma"/>
          <w:szCs w:val="21"/>
        </w:rPr>
      </w:pPr>
      <w:r>
        <w:rPr>
          <w:rFonts w:hint="eastAsia" w:ascii="Tahoma" w:hAnsi="Tahoma" w:cs="Tahoma"/>
          <w:szCs w:val="21"/>
        </w:rPr>
        <w:t>（</w:t>
      </w:r>
      <w:r>
        <w:rPr>
          <w:rFonts w:ascii="宋体" w:hAnsi="宋体" w:cs="宋体"/>
          <w:kern w:val="0"/>
          <w:szCs w:val="21"/>
        </w:rPr>
        <w:t>Red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marked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content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must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be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show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on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Listing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Title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>or</w:t>
      </w:r>
      <w:r>
        <w:rPr>
          <w:rFonts w:hint="eastAsia" w:ascii="宋体" w:hAnsi="宋体" w:cs="宋体"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 xml:space="preserve">Bullet Point </w:t>
      </w:r>
      <w:r>
        <w:rPr>
          <w:rFonts w:hint="eastAsia" w:ascii="Tahoma" w:hAnsi="Tahoma" w:cs="Tahoma"/>
          <w:szCs w:val="21"/>
        </w:rPr>
        <w:t>）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Tahoma" w:hAnsi="Tahoma" w:cs="Tahoma"/>
          <w:b/>
          <w:sz w:val="30"/>
          <w:szCs w:val="30"/>
        </w:rPr>
        <w:t>产品描述</w:t>
      </w:r>
      <w:r>
        <w:rPr>
          <w:rFonts w:hint="eastAsia" w:ascii="Tahoma" w:hAnsi="Tahoma" w:cs="Tahoma"/>
          <w:szCs w:val="21"/>
        </w:rPr>
        <w:t>（</w:t>
      </w:r>
      <w:r>
        <w:rPr>
          <w:rFonts w:ascii="宋体" w:hAnsi="宋体" w:cs="宋体"/>
          <w:kern w:val="0"/>
          <w:szCs w:val="21"/>
        </w:rPr>
        <w:t xml:space="preserve">字体颜色为红色代表要填写在标题或者短描述Bullet Point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）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</w:rPr>
        <w:t>1)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FFFFFF"/>
        </w:rPr>
        <w:t xml:space="preserve"> Android 6.0 Marshmallow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, CPU: Allwinner T3 Quad Core ,</w:t>
      </w:r>
      <w:r>
        <w:rPr>
          <w:rFonts w:hint="eastAsia" w:ascii="宋体" w:hAnsi="宋体" w:cs="宋体"/>
          <w:color w:val="FF0000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Optimized Radio IC:NXP TEF6856,and More attractive User Interface,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安卓6.0操作系统，全志T3四核CPU，高品质的收音IC:NXP TEF6856,以及更有吸引力的UI界面，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</w:rPr>
        <w:t>2)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</w:t>
      </w:r>
      <w:bookmarkStart w:id="1" w:name="OLE_LINK27"/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  <w:lang w:val="en-US" w:eastAsia="zh-CN"/>
        </w:rPr>
        <w:t>800*480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</w:t>
      </w:r>
      <w:bookmarkStart w:id="2" w:name="OLE_LINK21"/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Resolution</w:t>
      </w:r>
      <w:bookmarkEnd w:id="1"/>
      <w:bookmarkEnd w:id="2"/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Capacitive </w:t>
      </w:r>
      <w:bookmarkStart w:id="3" w:name="OLE_LINK24"/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Touch Screen</w:t>
      </w:r>
      <w:bookmarkEnd w:id="3"/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，Support </w:t>
      </w:r>
      <w:r>
        <w:rPr>
          <w:rFonts w:hint="eastAsia" w:ascii="宋体" w:hAnsi="宋体" w:cs="宋体"/>
          <w:color w:val="FF0000"/>
          <w:sz w:val="24"/>
          <w:szCs w:val="24"/>
          <w:shd w:val="clear" w:color="auto" w:fill="FFFFFF"/>
        </w:rPr>
        <w:t>1080P HD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video and some 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FFFFFF"/>
        </w:rPr>
        <w:t>4k(</w:t>
      </w:r>
      <w:r>
        <w:rPr>
          <w:rFonts w:ascii="宋体" w:hAnsi="宋体" w:cs="宋体"/>
          <w:b/>
          <w:bCs/>
          <w:color w:val="FF0000"/>
          <w:sz w:val="24"/>
          <w:szCs w:val="24"/>
          <w:shd w:val="clear" w:color="auto" w:fill="FFFFFF"/>
        </w:rPr>
        <w:t>3840x2160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FFFFFF"/>
        </w:rPr>
        <w:t xml:space="preserve">)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video, support </w:t>
      </w:r>
      <w:r>
        <w:rPr>
          <w:rFonts w:hint="eastAsia" w:ascii="宋体" w:hAnsi="宋体" w:cs="宋体"/>
          <w:color w:val="FF0000"/>
          <w:sz w:val="24"/>
          <w:szCs w:val="24"/>
          <w:shd w:val="clear" w:color="auto" w:fill="FFFFFF"/>
        </w:rPr>
        <w:t xml:space="preserve">mirror link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function,You can use your smartphone's online GPS to mirror on this unit 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  <w:lang w:val="en-US" w:eastAsia="zh-CN"/>
        </w:rPr>
        <w:t>800*480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高清屏，支持播放1080P 视频 ，并支持部分4K视频，支持mirror link, 可以把手机的在线导航显示在机器上，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</w:rPr>
        <w:t>3)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GPS Navigation(map software or app not included), Built in USB Port (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FFFFFF"/>
        </w:rPr>
        <w:t>up to 64GB</w:t>
      </w:r>
      <w:r>
        <w:rPr>
          <w:rFonts w:hint="eastAsia" w:ascii="宋体" w:hAnsi="宋体" w:cs="宋体"/>
          <w:sz w:val="24"/>
          <w:szCs w:val="24"/>
          <w:shd w:val="clear" w:color="auto" w:fill="FFFFFF"/>
        </w:rPr>
        <w:t>)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,  WIFI(Built in WIFI modem)/3G(Extra device required), </w:t>
      </w:r>
      <w:bookmarkStart w:id="4" w:name="OLE_LINK26"/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Cam-In(Extra device required)，</w:t>
      </w:r>
    </w:p>
    <w:bookmarkEnd w:id="4"/>
    <w:p>
      <w:pP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支持GPS功能，内置USB（最大支持</w:t>
      </w:r>
      <w:r>
        <w:rPr>
          <w:rFonts w:hint="eastAsia" w:ascii="宋体" w:hAnsi="宋体" w:cs="宋体"/>
          <w:color w:val="FF0000"/>
          <w:sz w:val="24"/>
          <w:szCs w:val="24"/>
          <w:shd w:val="clear" w:color="auto" w:fill="FFFFFF"/>
        </w:rPr>
        <w:t>64GB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），内置wifi模块，支持3G网络（要求额外的设备），支持倒车摄像头功能（摄像头选配），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  <w:lang w:val="en-US" w:eastAsia="zh-CN"/>
        </w:rPr>
        <w:t>4</w:t>
      </w: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</w:rPr>
        <w:t xml:space="preserve">)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Support Bluetooth phone call / audio player/ Phone Book function</w:t>
      </w:r>
    </w:p>
    <w:p>
      <w:pP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>支持蓝牙通话，蓝牙音乐，支持同步电话本</w:t>
      </w: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b/>
          <w:bCs/>
          <w:color w:val="00B050"/>
          <w:sz w:val="24"/>
          <w:szCs w:val="24"/>
          <w:shd w:val="clear" w:color="auto" w:fill="FFFFFF"/>
        </w:rPr>
        <w:t>)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shd w:val="clear" w:color="auto" w:fill="FFFFFF"/>
        </w:rPr>
        <w:t xml:space="preserve">Support Fast-boot.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After the installation, this machine only need about 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  <w:t xml:space="preserve"> seconds to finish booting from the 2nd time .(Other machines typically take 30 seconds）</w:t>
      </w:r>
    </w:p>
    <w:p>
      <w:pPr>
        <w:rPr>
          <w:rFonts w:ascii="宋体" w:hAnsi="宋体" w:cs="宋体"/>
          <w:color w:val="111111"/>
          <w:sz w:val="24"/>
          <w:szCs w:val="24"/>
          <w:highlight w:val="none"/>
          <w:shd w:val="clear" w:color="auto" w:fill="FFFFFF"/>
        </w:rPr>
      </w:pPr>
      <w:r>
        <w:rPr>
          <w:rFonts w:hint="eastAsia" w:ascii="宋体" w:hAnsi="宋体" w:cs="宋体"/>
          <w:color w:val="111111"/>
          <w:sz w:val="24"/>
          <w:szCs w:val="24"/>
          <w:highlight w:val="none"/>
          <w:shd w:val="clear" w:color="auto" w:fill="FFFFFF"/>
        </w:rPr>
        <w:t>支持快速开机。在安装好机器后，第二次开始，机器的启动时间会在</w:t>
      </w:r>
      <w:r>
        <w:rPr>
          <w:rFonts w:hint="eastAsia" w:ascii="宋体" w:hAnsi="宋体" w:cs="宋体"/>
          <w:color w:val="111111"/>
          <w:sz w:val="24"/>
          <w:szCs w:val="24"/>
          <w:highlight w:val="none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111111"/>
          <w:sz w:val="24"/>
          <w:szCs w:val="24"/>
          <w:highlight w:val="none"/>
          <w:shd w:val="clear" w:color="auto" w:fill="FFFFFF"/>
        </w:rPr>
        <w:t>秒</w:t>
      </w:r>
      <w:r>
        <w:rPr>
          <w:rFonts w:hint="eastAsia" w:ascii="宋体" w:hAnsi="宋体" w:cs="宋体"/>
          <w:color w:val="111111"/>
          <w:sz w:val="24"/>
          <w:szCs w:val="24"/>
          <w:highlight w:val="none"/>
          <w:shd w:val="clear" w:color="auto" w:fill="FFFFFF"/>
          <w:lang w:eastAsia="zh-CN"/>
        </w:rPr>
        <w:t>左右</w:t>
      </w:r>
      <w:r>
        <w:rPr>
          <w:rFonts w:hint="eastAsia" w:ascii="宋体" w:hAnsi="宋体" w:cs="宋体"/>
          <w:color w:val="111111"/>
          <w:sz w:val="24"/>
          <w:szCs w:val="24"/>
          <w:highlight w:val="none"/>
          <w:shd w:val="clear" w:color="auto" w:fill="FFFFFF"/>
        </w:rPr>
        <w:t>启动完成（而其他的机器则通常需要30秒才能启动完成）</w:t>
      </w:r>
    </w:p>
    <w:bookmarkEnd w:id="0"/>
    <w:p>
      <w:pPr>
        <w:rPr>
          <w:rFonts w:ascii="宋体" w:hAnsi="宋体" w:cs="宋体"/>
          <w:color w:val="111111"/>
          <w:sz w:val="24"/>
          <w:szCs w:val="24"/>
          <w:highlight w:val="yellow"/>
          <w:shd w:val="clear" w:color="auto" w:fill="FFFFFF"/>
        </w:rPr>
      </w:pP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</w:p>
    <w:p>
      <w:pPr>
        <w:rPr>
          <w:rFonts w:ascii="宋体" w:hAnsi="宋体" w:cs="宋体"/>
          <w:color w:val="111111"/>
          <w:sz w:val="24"/>
          <w:szCs w:val="24"/>
          <w:shd w:val="clear" w:color="auto" w:fill="FFFFFF"/>
        </w:rPr>
      </w:pPr>
    </w:p>
    <w:p>
      <w:pPr>
        <w:rPr>
          <w:rFonts w:ascii="Tahoma" w:hAnsi="Tahoma" w:cs="Tahoma"/>
          <w:szCs w:val="21"/>
        </w:rPr>
      </w:pPr>
    </w:p>
    <w:p>
      <w:pPr>
        <w:jc w:val="left"/>
        <w:rPr>
          <w:rFonts w:ascii="Tahoma" w:hAnsi="Tahoma" w:cs="Tahoma"/>
          <w:sz w:val="24"/>
          <w:szCs w:val="24"/>
        </w:rPr>
      </w:pPr>
    </w:p>
    <w:p>
      <w:pPr>
        <w:numPr>
          <w:ilvl w:val="0"/>
          <w:numId w:val="1"/>
        </w:numPr>
        <w:jc w:val="left"/>
        <w:rPr>
          <w:rFonts w:ascii="Tahoma" w:hAnsi="Tahoma" w:cs="Tahoma"/>
          <w:b/>
          <w:sz w:val="30"/>
          <w:szCs w:val="30"/>
        </w:rPr>
      </w:pPr>
      <w:r>
        <w:rPr>
          <w:rFonts w:ascii="Tahoma" w:hAnsi="Tahoma" w:cs="Tahoma"/>
          <w:b/>
          <w:sz w:val="30"/>
          <w:szCs w:val="30"/>
        </w:rPr>
        <w:t>Technical Specification</w:t>
      </w:r>
      <w:r>
        <w:rPr>
          <w:rFonts w:hint="eastAsia" w:ascii="Tahoma" w:hAnsi="Tahoma" w:cs="Tahoma"/>
          <w:b/>
          <w:sz w:val="30"/>
          <w:szCs w:val="30"/>
        </w:rPr>
        <w:t>技术参数</w:t>
      </w:r>
    </w:p>
    <w:p>
      <w:pPr>
        <w:ind w:firstLine="105" w:firstLineChars="50"/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Item Description: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6.95</w:t>
      </w:r>
      <w:r>
        <w:rPr>
          <w:rFonts w:ascii="Arial" w:hAnsi="Arial" w:cs="Arial"/>
          <w:color w:val="0000FF"/>
        </w:rPr>
        <w:t xml:space="preserve">" </w:t>
      </w:r>
      <w:r>
        <w:rPr>
          <w:rFonts w:hint="eastAsia" w:ascii="Arial" w:hAnsi="Arial" w:cs="Arial"/>
          <w:color w:val="0000FF"/>
          <w:lang w:val="en-US" w:eastAsia="zh-CN"/>
        </w:rPr>
        <w:t xml:space="preserve">800*480 </w:t>
      </w:r>
      <w:r>
        <w:rPr>
          <w:rFonts w:hint="eastAsia" w:ascii="Arial" w:hAnsi="Arial" w:cs="Arial"/>
          <w:color w:val="0000FF"/>
        </w:rPr>
        <w:t xml:space="preserve">Touch Screen </w:t>
      </w:r>
      <w:r>
        <w:rPr>
          <w:rFonts w:ascii="Arial" w:hAnsi="Arial" w:cs="Arial"/>
          <w:color w:val="0000FF"/>
        </w:rPr>
        <w:t xml:space="preserve">Quad Core </w:t>
      </w:r>
      <w:bookmarkStart w:id="5" w:name="OLE_LINK1"/>
      <w:bookmarkStart w:id="6" w:name="OLE_LINK4"/>
      <w:r>
        <w:rPr>
          <w:rFonts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</w:rPr>
        <w:t>6.0</w:t>
      </w:r>
      <w:bookmarkEnd w:id="5"/>
      <w:r>
        <w:rPr>
          <w:rFonts w:hint="eastAsia" w:ascii="Arial" w:hAnsi="Arial" w:cs="Arial"/>
          <w:color w:val="0000FF"/>
        </w:rPr>
        <w:t xml:space="preserve"> </w:t>
      </w:r>
      <w:r>
        <w:rPr>
          <w:rFonts w:ascii="Arial" w:hAnsi="Arial" w:cs="Arial"/>
          <w:color w:val="0000FF"/>
        </w:rPr>
        <w:t xml:space="preserve">Marshmallow </w:t>
      </w:r>
      <w:bookmarkEnd w:id="6"/>
      <w:r>
        <w:rPr>
          <w:rFonts w:ascii="Arial" w:hAnsi="Arial" w:cs="Arial"/>
          <w:color w:val="0000FF"/>
        </w:rPr>
        <w:t>Car</w:t>
      </w:r>
      <w:r>
        <w:rPr>
          <w:rFonts w:hint="eastAsia" w:ascii="Arial" w:hAnsi="Arial" w:cs="Arial"/>
          <w:color w:val="0000FF"/>
        </w:rPr>
        <w:t xml:space="preserve"> </w:t>
      </w:r>
      <w:r>
        <w:rPr>
          <w:rFonts w:hint="eastAsia" w:ascii="Arial" w:hAnsi="Arial" w:cs="Arial"/>
          <w:color w:val="0000FF"/>
          <w:lang w:val="en-US" w:eastAsia="zh-CN"/>
        </w:rPr>
        <w:t>DVD Player</w:t>
      </w:r>
      <w:r>
        <w:rPr>
          <w:rFonts w:hint="eastAsia" w:ascii="Arial" w:hAnsi="Arial" w:cs="Arial"/>
          <w:color w:val="0000FF"/>
        </w:rPr>
        <w:t xml:space="preserve"> 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Attention: please make sure your original car radio has the same shape as our unit.  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Specifications：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General: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OS: </w:t>
      </w:r>
      <w:bookmarkStart w:id="7" w:name="OLE_LINK9"/>
      <w:bookmarkStart w:id="8" w:name="OLE_LINK18"/>
      <w:bookmarkStart w:id="9" w:name="OLE_LINK17"/>
      <w:r>
        <w:rPr>
          <w:rFonts w:ascii="Arial" w:hAnsi="Arial" w:cs="Arial"/>
          <w:color w:val="0000FF"/>
        </w:rPr>
        <w:t xml:space="preserve">Android </w:t>
      </w:r>
      <w:bookmarkEnd w:id="7"/>
      <w:r>
        <w:rPr>
          <w:rFonts w:hint="eastAsia" w:ascii="Arial" w:hAnsi="Arial" w:cs="Arial"/>
          <w:color w:val="0000FF"/>
        </w:rPr>
        <w:t xml:space="preserve">6.0 </w:t>
      </w:r>
      <w:r>
        <w:rPr>
          <w:rFonts w:ascii="Arial" w:hAnsi="Arial" w:cs="Arial"/>
          <w:color w:val="0000FF"/>
        </w:rPr>
        <w:t>Marshmallow</w:t>
      </w:r>
    </w:p>
    <w:bookmarkEnd w:id="8"/>
    <w:bookmarkEnd w:id="9"/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CPU: Allwinner T3</w:t>
      </w:r>
      <w:r>
        <w:rPr>
          <w:rFonts w:hint="eastAsia" w:ascii="Arial" w:hAnsi="Arial" w:cs="Arial"/>
          <w:color w:val="0000FF"/>
        </w:rPr>
        <w:t xml:space="preserve"> </w:t>
      </w:r>
      <w:r>
        <w:rPr>
          <w:rFonts w:hint="eastAsia" w:ascii="Arial" w:hAnsi="Arial" w:cs="Arial"/>
          <w:b/>
          <w:bCs/>
          <w:color w:val="0000FF"/>
        </w:rPr>
        <w:t xml:space="preserve">Quad </w:t>
      </w:r>
      <w:r>
        <w:rPr>
          <w:rFonts w:ascii="Arial" w:hAnsi="Arial" w:cs="Arial"/>
          <w:b/>
          <w:bCs/>
          <w:color w:val="0000FF"/>
        </w:rPr>
        <w:t>Core</w:t>
      </w:r>
      <w:r>
        <w:rPr>
          <w:rFonts w:hint="eastAsia" w:ascii="Arial" w:hAnsi="Arial" w:cs="Arial"/>
          <w:b/>
          <w:bCs/>
          <w:color w:val="0000FF"/>
        </w:rPr>
        <w:t xml:space="preserve"> 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RAM: DDR3 1GB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b/>
          <w:bCs/>
          <w:color w:val="0000FF"/>
        </w:rPr>
        <w:t>16</w:t>
      </w:r>
      <w:r>
        <w:rPr>
          <w:rFonts w:ascii="Arial" w:hAnsi="Arial" w:cs="Arial"/>
          <w:b/>
          <w:bCs/>
          <w:color w:val="0000FF"/>
        </w:rPr>
        <w:t>GB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Audio output: 4*50W max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  <w:r>
        <w:rPr>
          <w:rFonts w:ascii="Arial" w:hAnsi="Arial" w:cs="Arial"/>
          <w:color w:val="0000FF"/>
        </w:rPr>
        <w:t xml:space="preserve"> 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Cold </w:t>
      </w:r>
      <w:bookmarkStart w:id="10" w:name="OLE_LINK3"/>
      <w:r>
        <w:rPr>
          <w:rFonts w:ascii="Arial" w:hAnsi="Arial" w:cs="Arial"/>
          <w:color w:val="0000FF"/>
        </w:rPr>
        <w:t>Boot time:</w:t>
      </w:r>
      <w:bookmarkEnd w:id="10"/>
      <w:r>
        <w:rPr>
          <w:rFonts w:ascii="Arial" w:hAnsi="Arial" w:cs="Arial"/>
          <w:color w:val="0000FF"/>
        </w:rPr>
        <w:t xml:space="preserve"> about 25-30s</w:t>
      </w:r>
    </w:p>
    <w:p>
      <w:pPr>
        <w:jc w:val="left"/>
        <w:rPr>
          <w:rFonts w:ascii="Arial" w:hAnsi="Arial" w:cs="Arial"/>
          <w:color w:val="160AB6"/>
        </w:rPr>
      </w:pPr>
      <w:r>
        <w:rPr>
          <w:rFonts w:ascii="Arial" w:hAnsi="Arial" w:cs="Arial"/>
          <w:color w:val="160AB6"/>
        </w:rPr>
        <w:t>Boot time</w:t>
      </w:r>
      <w:r>
        <w:rPr>
          <w:rFonts w:hint="eastAsia" w:ascii="Arial" w:hAnsi="Arial" w:cs="Arial"/>
          <w:color w:val="160AB6"/>
        </w:rPr>
        <w:t xml:space="preserve">(2nd time): about </w:t>
      </w:r>
      <w:r>
        <w:rPr>
          <w:rFonts w:hint="eastAsia" w:ascii="Arial" w:hAnsi="Arial" w:cs="Arial"/>
          <w:color w:val="160AB6"/>
          <w:lang w:val="en-US" w:eastAsia="zh-CN"/>
        </w:rPr>
        <w:t>5</w:t>
      </w:r>
      <w:r>
        <w:rPr>
          <w:rFonts w:hint="eastAsia" w:ascii="Arial" w:hAnsi="Arial" w:cs="Arial"/>
          <w:color w:val="160AB6"/>
        </w:rPr>
        <w:t>s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Screen:</w:t>
      </w:r>
    </w:p>
    <w:p>
      <w:pPr>
        <w:jc w:val="left"/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6.95</w:t>
      </w:r>
      <w:r>
        <w:rPr>
          <w:rFonts w:ascii="Arial" w:hAnsi="Arial" w:cs="Arial"/>
          <w:color w:val="0000FF"/>
        </w:rPr>
        <w:t>-Inch Digital Screen</w:t>
      </w:r>
    </w:p>
    <w:p>
      <w:pPr>
        <w:jc w:val="left"/>
        <w:rPr>
          <w:rFonts w:ascii="Arial" w:hAnsi="Arial" w:cs="Arial"/>
          <w:color w:val="0000FF"/>
        </w:rPr>
      </w:pPr>
      <w:bookmarkStart w:id="11" w:name="OLE_LINK22"/>
      <w:r>
        <w:rPr>
          <w:rFonts w:ascii="Arial" w:hAnsi="Arial" w:cs="Arial"/>
          <w:color w:val="0000FF"/>
        </w:rPr>
        <w:t>Resolution:</w:t>
      </w:r>
      <w:bookmarkEnd w:id="11"/>
      <w:r>
        <w:rPr>
          <w:rFonts w:ascii="Arial" w:hAnsi="Arial" w:cs="Arial"/>
          <w:color w:val="0000FF"/>
        </w:rPr>
        <w:t xml:space="preserve">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  <w:r>
        <w:rPr>
          <w:rFonts w:hint="eastAsia" w:ascii="Arial" w:hAnsi="Arial" w:cs="Arial"/>
          <w:color w:val="0000FF"/>
        </w:rPr>
        <w:t xml:space="preserve"> 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Capacitive Touch Screen (5 points)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Operation System</w:t>
      </w:r>
      <w:r>
        <w:rPr>
          <w:rFonts w:hint="eastAsia" w:ascii="Arial" w:hAnsi="Arial" w:cs="Arial"/>
          <w:color w:val="0000FF"/>
        </w:rPr>
        <w:t xml:space="preserve">: </w:t>
      </w:r>
      <w:bookmarkStart w:id="12" w:name="OLE_LINK19"/>
      <w:bookmarkStart w:id="13" w:name="OLE_LINK20"/>
      <w:r>
        <w:rPr>
          <w:rFonts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</w:rPr>
        <w:t xml:space="preserve">6.0 </w:t>
      </w:r>
      <w:r>
        <w:rPr>
          <w:rFonts w:ascii="Arial" w:hAnsi="Arial" w:cs="Arial"/>
          <w:color w:val="0000FF"/>
        </w:rPr>
        <w:t>Marshmallow</w:t>
      </w:r>
      <w:bookmarkEnd w:id="12"/>
      <w:bookmarkEnd w:id="13"/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The latest Android 6.0 Marshmallow, Quad Core CPU,</w:t>
      </w:r>
      <w:r>
        <w:rPr>
          <w:rFonts w:hint="eastAsia" w:ascii="Arial" w:hAnsi="Arial" w:cs="Arial"/>
          <w:color w:val="0000FF"/>
        </w:rPr>
        <w:t xml:space="preserve"> </w:t>
      </w:r>
      <w:r>
        <w:rPr>
          <w:rFonts w:ascii="Arial" w:hAnsi="Arial" w:cs="Arial"/>
          <w:color w:val="0000FF"/>
        </w:rPr>
        <w:t xml:space="preserve"> you </w:t>
      </w:r>
      <w:r>
        <w:rPr>
          <w:rFonts w:hint="eastAsia" w:ascii="Arial" w:hAnsi="Arial" w:cs="Arial"/>
          <w:color w:val="0000FF"/>
        </w:rPr>
        <w:t>will experience</w:t>
      </w:r>
      <w:r>
        <w:rPr>
          <w:rFonts w:ascii="Arial" w:hAnsi="Arial" w:cs="Arial"/>
          <w:color w:val="0000FF"/>
        </w:rPr>
        <w:t xml:space="preserve"> a different Operation System.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P</w:t>
      </w:r>
      <w:r>
        <w:rPr>
          <w:rFonts w:hint="eastAsia" w:ascii="Arial" w:hAnsi="Arial" w:cs="Arial"/>
          <w:color w:val="0000FF"/>
        </w:rPr>
        <w:t xml:space="preserve">hone </w:t>
      </w:r>
      <w:r>
        <w:rPr>
          <w:rFonts w:hint="eastAsia" w:ascii="Arial" w:hAnsi="Arial" w:cs="Arial"/>
          <w:color w:val="0000FF"/>
          <w:lang w:val="en-US" w:eastAsia="zh-CN"/>
        </w:rPr>
        <w:t>M</w:t>
      </w:r>
      <w:r>
        <w:rPr>
          <w:rFonts w:hint="eastAsia" w:ascii="Arial" w:hAnsi="Arial" w:cs="Arial"/>
          <w:color w:val="0000FF"/>
        </w:rPr>
        <w:t>irroring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 xml:space="preserve">Mirror your phone on the </w:t>
      </w:r>
      <w:r>
        <w:rPr>
          <w:rFonts w:hint="eastAsia" w:ascii="Arial" w:hAnsi="Arial" w:cs="Arial"/>
          <w:color w:val="0000FF"/>
          <w:lang w:val="en-US" w:eastAsia="zh-CN"/>
        </w:rPr>
        <w:t>6.95</w:t>
      </w:r>
      <w:r>
        <w:rPr>
          <w:rFonts w:hint="eastAsia" w:ascii="Arial" w:hAnsi="Arial" w:cs="Arial"/>
          <w:color w:val="0000FF"/>
        </w:rPr>
        <w:t xml:space="preserve"> inch screen .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For Android phone ,use USB connection ,you can mirror and control on the unit .</w:t>
      </w:r>
    </w:p>
    <w:p>
      <w:pPr>
        <w:rPr>
          <w:rFonts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Air Play For iPhone, use wifi connection, you can just mirror on the unit ,can not control.</w:t>
      </w:r>
    </w:p>
    <w:p>
      <w:pPr>
        <w:jc w:val="left"/>
        <w:rPr>
          <w:rFonts w:ascii="Arial" w:hAnsi="Arial" w:cs="Arial"/>
          <w:color w:val="0000FF"/>
        </w:rPr>
      </w:pPr>
      <w:bookmarkStart w:id="14" w:name="OLE_LINK15"/>
      <w:bookmarkStart w:id="15" w:name="OLE_LINK16"/>
      <w:r>
        <w:rPr>
          <w:rFonts w:hint="eastAsia" w:ascii="Arial" w:hAnsi="Arial" w:cs="Arial"/>
          <w:color w:val="0000FF"/>
        </w:rPr>
        <w:t xml:space="preserve">(Tips: </w:t>
      </w:r>
      <w:bookmarkStart w:id="16" w:name="OLE_LINK23"/>
      <w:r>
        <w:rPr>
          <w:rFonts w:hint="eastAsia" w:ascii="Arial" w:hAnsi="Arial" w:cs="Arial"/>
          <w:color w:val="0000FF"/>
        </w:rPr>
        <w:t xml:space="preserve">You can use your </w:t>
      </w:r>
      <w:r>
        <w:rPr>
          <w:rFonts w:ascii="Arial" w:hAnsi="Arial" w:cs="Arial"/>
          <w:color w:val="0000FF"/>
        </w:rPr>
        <w:t>smartphone's</w:t>
      </w:r>
      <w:r>
        <w:rPr>
          <w:rFonts w:hint="eastAsia" w:ascii="Arial" w:hAnsi="Arial" w:cs="Arial"/>
          <w:color w:val="0000FF"/>
        </w:rPr>
        <w:t xml:space="preserve"> online GPS to mirror on the unit </w:t>
      </w:r>
      <w:bookmarkEnd w:id="16"/>
      <w:r>
        <w:rPr>
          <w:rFonts w:hint="eastAsia" w:ascii="Arial" w:hAnsi="Arial" w:cs="Arial"/>
          <w:color w:val="0000FF"/>
        </w:rPr>
        <w:t>via this function.)</w:t>
      </w:r>
    </w:p>
    <w:bookmarkEnd w:id="14"/>
    <w:bookmarkEnd w:id="15"/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bookmarkStart w:id="17" w:name="OLE_LINK13"/>
      <w:r>
        <w:rPr>
          <w:rFonts w:ascii="Arial" w:hAnsi="Arial" w:cs="Arial"/>
          <w:color w:val="0000FF"/>
        </w:rPr>
        <w:t>GPS：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Support online and off-line navi app, support 3D Maps and voice guidance,</w:t>
      </w:r>
      <w:r>
        <w:rPr>
          <w:rFonts w:hint="eastAsia" w:ascii="Arial" w:hAnsi="Arial" w:cs="Arial"/>
          <w:color w:val="0000FF"/>
        </w:rPr>
        <w:t xml:space="preserve"> </w:t>
      </w:r>
      <w:r>
        <w:rPr>
          <w:rFonts w:ascii="Arial" w:hAnsi="Arial" w:cs="Arial"/>
          <w:color w:val="0000FF"/>
        </w:rPr>
        <w:t>your long journey will no longer be bothered by the nightmare of getting lost.</w:t>
      </w:r>
    </w:p>
    <w:p>
      <w:pPr>
        <w:jc w:val="left"/>
        <w:rPr>
          <w:rFonts w:hint="eastAsia" w:ascii="宋体" w:hAnsi="宋体" w:cs="宋体"/>
          <w:color w:val="11111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FF"/>
        </w:rPr>
        <w:t>Map Storage Mode:</w:t>
      </w:r>
      <w:r>
        <w:rPr>
          <w:rFonts w:ascii="Arial" w:hAnsi="Arial" w:cs="Arial"/>
          <w:color w:val="160AB6"/>
        </w:rPr>
        <w:t xml:space="preserve"> </w:t>
      </w:r>
      <w:r>
        <w:rPr>
          <w:rFonts w:hint="eastAsia" w:ascii="宋体" w:hAnsi="宋体" w:cs="宋体"/>
          <w:color w:val="160AB6"/>
          <w:sz w:val="24"/>
          <w:szCs w:val="24"/>
          <w:shd w:val="clear" w:color="auto" w:fill="FFFFFF"/>
          <w:lang w:val="en-US" w:eastAsia="zh-CN"/>
        </w:rPr>
        <w:t>SD card slot</w:t>
      </w:r>
      <w:r>
        <w:rPr>
          <w:rFonts w:hint="eastAsia" w:ascii="宋体" w:hAnsi="宋体" w:cs="宋体"/>
          <w:color w:val="160AB6"/>
          <w:sz w:val="24"/>
          <w:szCs w:val="24"/>
          <w:shd w:val="clear" w:color="auto" w:fill="FFFFFF"/>
        </w:rPr>
        <w:t xml:space="preserve"> 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3D Map: Yes</w:t>
      </w:r>
    </w:p>
    <w:p>
      <w:pPr>
        <w:jc w:val="left"/>
        <w:rPr>
          <w:rFonts w:ascii="Arial" w:hAnsi="Arial" w:cs="Arial"/>
          <w:color w:val="0000CC"/>
        </w:rPr>
      </w:pPr>
      <w:r>
        <w:rPr>
          <w:rFonts w:hint="eastAsia" w:ascii="Arial" w:hAnsi="Arial" w:cs="Arial"/>
          <w:color w:val="0000CC"/>
        </w:rPr>
        <w:t>(</w:t>
      </w:r>
      <w:r>
        <w:rPr>
          <w:rFonts w:ascii="Arial" w:hAnsi="Arial" w:cs="Arial"/>
          <w:color w:val="0000CC"/>
        </w:rPr>
        <w:t>Support radio/Bluetooth/USB</w:t>
      </w:r>
      <w:r>
        <w:rPr>
          <w:rFonts w:hint="eastAsia" w:ascii="Arial" w:hAnsi="Arial" w:cs="Arial"/>
          <w:color w:val="0000CC"/>
          <w:lang w:val="en-US" w:eastAsia="zh-CN"/>
        </w:rPr>
        <w:t xml:space="preserve"> </w:t>
      </w:r>
      <w:r>
        <w:rPr>
          <w:rFonts w:ascii="Arial" w:hAnsi="Arial" w:cs="Arial"/>
          <w:color w:val="0000CC"/>
        </w:rPr>
        <w:t>playback while navigating.</w:t>
      </w:r>
      <w:r>
        <w:rPr>
          <w:rFonts w:hint="eastAsia" w:ascii="Arial" w:hAnsi="Arial" w:cs="Arial"/>
          <w:color w:val="0000CC"/>
        </w:rPr>
        <w:t>)</w:t>
      </w:r>
    </w:p>
    <w:bookmarkEnd w:id="17"/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rPr>
          <w:rFonts w:ascii="Arial" w:hAnsi="Arial" w:cs="Arial"/>
          <w:color w:val="0000FF"/>
        </w:rPr>
      </w:pPr>
      <w:bookmarkStart w:id="18" w:name="OLE_LINK10"/>
      <w:r>
        <w:rPr>
          <w:rFonts w:hint="eastAsia" w:ascii="Arial" w:hAnsi="Arial" w:cs="Arial"/>
          <w:color w:val="0000FF"/>
        </w:rPr>
        <w:t>AV Output</w:t>
      </w:r>
    </w:p>
    <w:p>
      <w:pPr>
        <w:jc w:val="left"/>
        <w:rPr>
          <w:rFonts w:hint="eastAsia" w:ascii="Arial" w:hAnsi="Arial" w:cs="Arial"/>
          <w:color w:val="0000FF"/>
        </w:rPr>
      </w:pPr>
      <w:r>
        <w:rPr>
          <w:rFonts w:hint="eastAsia" w:ascii="Arial" w:hAnsi="Arial" w:cs="Arial"/>
          <w:color w:val="0000FF"/>
        </w:rPr>
        <w:t>For this unit ,it can display almost everything to your headrests,even you play the video from USB</w:t>
      </w:r>
      <w:r>
        <w:rPr>
          <w:rFonts w:hint="eastAsia" w:ascii="Arial" w:hAnsi="Arial" w:cs="Arial"/>
          <w:color w:val="0000FF"/>
          <w:lang w:val="en-US" w:eastAsia="zh-CN"/>
        </w:rPr>
        <w:t xml:space="preserve">/SD card, </w:t>
      </w:r>
      <w:r>
        <w:rPr>
          <w:rFonts w:hint="eastAsia" w:ascii="Arial" w:hAnsi="Arial" w:cs="Arial"/>
          <w:color w:val="0000FF"/>
        </w:rPr>
        <w:t>or online youtube video, Many headunit in the market can only display the DVD video to the headrest.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And rear passengers can watch 1080P HD video from SD/USB drive via AV output to 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the headrest while using GPS on the unit. 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ascii="Arial" w:hAnsi="Arial" w:cs="Arial"/>
          <w:color w:val="0000CC"/>
        </w:rPr>
      </w:pPr>
      <w:r>
        <w:rPr>
          <w:rFonts w:ascii="Arial" w:hAnsi="Arial" w:cs="Arial"/>
          <w:color w:val="0000CC"/>
        </w:rPr>
        <w:t>DVD:</w:t>
      </w:r>
    </w:p>
    <w:p>
      <w:pPr>
        <w:jc w:val="left"/>
        <w:rPr>
          <w:rFonts w:ascii="Arial" w:hAnsi="Arial" w:cs="Arial"/>
          <w:color w:val="0000CC"/>
        </w:rPr>
      </w:pPr>
      <w:r>
        <w:rPr>
          <w:rFonts w:ascii="Arial" w:hAnsi="Arial" w:cs="Arial"/>
          <w:color w:val="0000CC"/>
        </w:rPr>
        <w:t>DVD drive: Region Free</w:t>
      </w:r>
    </w:p>
    <w:p>
      <w:pPr>
        <w:jc w:val="left"/>
        <w:rPr>
          <w:rFonts w:ascii="Arial" w:hAnsi="Arial" w:cs="Arial"/>
          <w:color w:val="0000CC"/>
        </w:rPr>
      </w:pPr>
      <w:r>
        <w:rPr>
          <w:rFonts w:ascii="Arial" w:hAnsi="Arial" w:cs="Arial"/>
          <w:color w:val="0000CC"/>
        </w:rPr>
        <w:t>Compatible Formats:</w:t>
      </w:r>
    </w:p>
    <w:p>
      <w:pPr>
        <w:jc w:val="left"/>
        <w:rPr>
          <w:rFonts w:ascii="Arial" w:hAnsi="Arial" w:cs="Arial"/>
          <w:color w:val="0000CC"/>
        </w:rPr>
      </w:pPr>
      <w:r>
        <w:rPr>
          <w:rFonts w:ascii="Arial" w:hAnsi="Arial" w:cs="Arial"/>
          <w:color w:val="0000CC"/>
        </w:rPr>
        <w:t>AVI/DVD/DVD+R/DVD-R/DVD+RW/DVD-RW/VCD/MP3/CD/CD-RW/JPEG etc.</w:t>
      </w:r>
    </w:p>
    <w:p>
      <w:pPr>
        <w:jc w:val="left"/>
        <w:rPr>
          <w:rFonts w:hint="eastAsia" w:ascii="Arial" w:hAnsi="Arial" w:cs="Arial"/>
          <w:color w:val="0000FF"/>
        </w:rPr>
      </w:pPr>
    </w:p>
    <w:bookmarkEnd w:id="18"/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Bluetooth: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bookmarkStart w:id="19" w:name="OLE_LINK12"/>
      <w:r>
        <w:rPr>
          <w:rFonts w:ascii="Arial" w:hAnsi="Arial" w:cs="Arial"/>
          <w:color w:val="0000FF"/>
        </w:rPr>
        <w:t>Steering Wheel Control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eastAsia" w:ascii="Arial" w:hAnsi="Arial" w:eastAsia="宋体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(Attention: Only support resistance based analog signal input steering wheel)</w:t>
      </w:r>
    </w:p>
    <w:bookmarkEnd w:id="19"/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Radio:</w:t>
      </w:r>
    </w:p>
    <w:p>
      <w:pPr>
        <w:jc w:val="left"/>
        <w:rPr>
          <w:rFonts w:ascii="Arial" w:hAnsi="Arial" w:cs="Arial"/>
          <w:color w:val="0000FF"/>
        </w:rPr>
      </w:pPr>
      <w:bookmarkStart w:id="20" w:name="OLE_LINK5"/>
      <w:r>
        <w:rPr>
          <w:rFonts w:ascii="Arial" w:hAnsi="Arial" w:cs="Arial"/>
          <w:color w:val="0000FF"/>
        </w:rPr>
        <w:t>Good quality radio IC: NXP TEF</w:t>
      </w:r>
      <w:r>
        <w:rPr>
          <w:rFonts w:hint="eastAsia" w:ascii="Arial" w:hAnsi="Arial" w:cs="Arial"/>
          <w:color w:val="0000FF"/>
        </w:rPr>
        <w:t>6856</w:t>
      </w:r>
      <w:r>
        <w:rPr>
          <w:rFonts w:ascii="Arial" w:hAnsi="Arial" w:cs="Arial"/>
          <w:color w:val="0000FF"/>
        </w:rPr>
        <w:t xml:space="preserve"> ,with good radio reception. </w:t>
      </w:r>
    </w:p>
    <w:bookmarkEnd w:id="20"/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AM/FM tuner built in (worldwide)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RDS Radio: Yes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USB:</w:t>
      </w:r>
    </w:p>
    <w:p>
      <w:pPr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Built in </w:t>
      </w:r>
      <w:r>
        <w:rPr>
          <w:rFonts w:hint="eastAsia" w:ascii="Arial" w:hAnsi="Arial" w:cs="Arial"/>
          <w:color w:val="0000FF"/>
          <w:lang w:val="en-US" w:eastAsia="zh-CN"/>
        </w:rPr>
        <w:t>micro SD slot /</w:t>
      </w:r>
      <w:r>
        <w:rPr>
          <w:rFonts w:ascii="Arial" w:hAnsi="Arial" w:cs="Arial"/>
          <w:color w:val="0000FF"/>
        </w:rPr>
        <w:t>USB</w:t>
      </w:r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ascii="Arial" w:hAnsi="Arial" w:cs="Arial"/>
          <w:color w:val="0000FF"/>
        </w:rPr>
        <w:t>Port</w:t>
      </w:r>
    </w:p>
    <w:p>
      <w:pPr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Can support </w:t>
      </w:r>
      <w:bookmarkStart w:id="21" w:name="OLE_LINK6"/>
      <w:r>
        <w:rPr>
          <w:rFonts w:hint="eastAsia" w:ascii="Arial" w:hAnsi="Arial" w:cs="Arial"/>
          <w:color w:val="0000FF"/>
          <w:lang w:val="en-US" w:eastAsia="zh-CN"/>
        </w:rPr>
        <w:t>SD/</w:t>
      </w:r>
      <w:r>
        <w:rPr>
          <w:rFonts w:ascii="Arial" w:hAnsi="Arial" w:cs="Arial"/>
          <w:color w:val="0000FF"/>
        </w:rPr>
        <w:t>USB drive</w:t>
      </w:r>
      <w:bookmarkEnd w:id="21"/>
      <w:r>
        <w:rPr>
          <w:rFonts w:hint="eastAsia" w:ascii="Arial" w:hAnsi="Arial" w:cs="Arial"/>
          <w:color w:val="0000FF"/>
          <w:lang w:val="en-US" w:eastAsia="zh-CN"/>
        </w:rPr>
        <w:t xml:space="preserve"> </w:t>
      </w:r>
      <w:r>
        <w:rPr>
          <w:rFonts w:ascii="Arial" w:hAnsi="Arial" w:cs="Arial"/>
          <w:color w:val="0000FF"/>
        </w:rPr>
        <w:t xml:space="preserve">up to </w:t>
      </w:r>
      <w:r>
        <w:rPr>
          <w:rFonts w:hint="eastAsia" w:ascii="Arial" w:hAnsi="Arial" w:cs="Arial"/>
          <w:color w:val="0000FF"/>
        </w:rPr>
        <w:t>64</w:t>
      </w:r>
      <w:r>
        <w:rPr>
          <w:rFonts w:ascii="Arial" w:hAnsi="Arial" w:cs="Arial"/>
          <w:color w:val="0000FF"/>
        </w:rPr>
        <w:t>GB</w:t>
      </w:r>
    </w:p>
    <w:p>
      <w:pPr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Support Audio Formats: MP3/WMA/WAV/APE/FLAC/OGG/AC3, etc.</w:t>
      </w:r>
    </w:p>
    <w:p>
      <w:pPr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Support Video Formats: RMVB/AVI/MPG/MPEG/WMA/VOB/MOV/ASF/FLV/MP4, etc.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EQ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Max audio output: 4 X 50W ,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Signal-To-Noise Ratio:&gt;85db</w:t>
      </w: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OSD Language: 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English, Spanish, French, German, Italian, Portuguese, Russian, Arabic, Chinese,</w:t>
      </w:r>
      <w:r>
        <w:rPr>
          <w:rFonts w:hint="eastAsia" w:ascii="Arial" w:hAnsi="Arial" w:cs="Arial"/>
          <w:color w:val="0000FF"/>
        </w:rPr>
        <w:t>Hebrew</w:t>
      </w:r>
      <w:bookmarkStart w:id="26" w:name="_GoBack"/>
      <w:bookmarkEnd w:id="26"/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bookmarkStart w:id="22" w:name="OLE_LINK11"/>
      <w:r>
        <w:rPr>
          <w:rFonts w:ascii="Arial" w:hAnsi="Arial" w:cs="Arial"/>
          <w:color w:val="0000FF"/>
        </w:rPr>
        <w:t>OBD2 (Extra device required)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Compatible: Most of </w:t>
      </w:r>
      <w:r>
        <w:rPr>
          <w:rFonts w:hint="eastAsia" w:ascii="Arial" w:hAnsi="Arial" w:cs="Arial"/>
          <w:color w:val="0000FF"/>
        </w:rPr>
        <w:t>WIFI</w:t>
      </w:r>
      <w:r>
        <w:rPr>
          <w:rFonts w:ascii="Arial" w:hAnsi="Arial" w:cs="Arial"/>
          <w:color w:val="0000FF"/>
        </w:rPr>
        <w:t xml:space="preserve"> type OBD2 scanner (Search Y00</w:t>
      </w:r>
      <w:r>
        <w:rPr>
          <w:rFonts w:hint="eastAsia" w:ascii="Arial" w:hAnsi="Arial" w:cs="Arial"/>
          <w:color w:val="0000FF"/>
        </w:rPr>
        <w:t>34</w:t>
      </w:r>
      <w:r>
        <w:rPr>
          <w:rFonts w:ascii="Arial" w:hAnsi="Arial" w:cs="Arial"/>
          <w:color w:val="0000FF"/>
        </w:rPr>
        <w:t xml:space="preserve"> on our store)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Compatible Application: Torque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(Attention: Few cars may not support the ECU reading accessing, those cars will not work this function.)</w:t>
      </w:r>
    </w:p>
    <w:bookmarkEnd w:id="22"/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WIFI/3G(Extra device required)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WIFI: Built in WIFI modem</w:t>
      </w:r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ascii="Arial" w:hAnsi="Arial" w:cs="Arial"/>
        </w:rPr>
      </w:pPr>
      <w:bookmarkStart w:id="23" w:name="OLE_LINK14"/>
    </w:p>
    <w:p>
      <w:pPr>
        <w:jc w:val="left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>Cam-In(Extra device required)</w:t>
      </w:r>
    </w:p>
    <w:p>
      <w:pPr>
        <w:jc w:val="left"/>
        <w:rPr>
          <w:rFonts w:ascii="Arial" w:hAnsi="Arial" w:cs="Arial"/>
          <w:color w:val="0000FF"/>
        </w:rPr>
      </w:pPr>
      <w:bookmarkStart w:id="24" w:name="OLE_LINK2"/>
      <w:bookmarkStart w:id="25" w:name="OLE_LINK8"/>
      <w:r>
        <w:rPr>
          <w:rFonts w:ascii="Arial" w:hAnsi="Arial" w:cs="Arial"/>
          <w:color w:val="0000FF"/>
        </w:rPr>
        <w:t xml:space="preserve">Support reverse camera input </w:t>
      </w:r>
      <w:bookmarkEnd w:id="24"/>
      <w:r>
        <w:rPr>
          <w:rFonts w:hint="eastAsia" w:ascii="Arial" w:hAnsi="Arial" w:cs="Arial"/>
          <w:color w:val="0000FF"/>
        </w:rPr>
        <w:t>, a</w:t>
      </w:r>
      <w:r>
        <w:rPr>
          <w:rFonts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</w:rPr>
        <w:t>ing</w:t>
      </w:r>
      <w:r>
        <w:rPr>
          <w:rFonts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</w:rPr>
        <w:t>.</w:t>
      </w:r>
      <w:r>
        <w:rPr>
          <w:rFonts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</w:rPr>
        <w:t>Only s</w:t>
      </w:r>
      <w:r>
        <w:rPr>
          <w:rFonts w:ascii="Arial" w:hAnsi="Arial" w:cs="Arial"/>
          <w:color w:val="0000FF"/>
        </w:rPr>
        <w:t>upport RCA type reverse camera input ).</w:t>
      </w:r>
    </w:p>
    <w:p>
      <w:pPr>
        <w:jc w:val="left"/>
        <w:rPr>
          <w:rFonts w:ascii="Arial" w:hAnsi="Arial" w:cs="Arial"/>
          <w:color w:val="0000FF"/>
        </w:rPr>
      </w:pPr>
    </w:p>
    <w:p>
      <w:pPr>
        <w:jc w:val="left"/>
        <w:rPr>
          <w:rFonts w:ascii="Arial" w:hAnsi="Arial" w:cs="Arial"/>
          <w:color w:val="0000FF"/>
        </w:rPr>
      </w:pPr>
    </w:p>
    <w:p>
      <w:pPr>
        <w:numPr>
          <w:ilvl w:val="0"/>
          <w:numId w:val="1"/>
        </w:numPr>
        <w:jc w:val="left"/>
        <w:rPr>
          <w:rFonts w:ascii="Tahoma" w:hAnsi="Tahoma" w:cs="Tahoma"/>
          <w:b/>
          <w:sz w:val="30"/>
          <w:szCs w:val="30"/>
        </w:rPr>
      </w:pPr>
      <w:r>
        <w:rPr>
          <w:rFonts w:ascii="Tahoma" w:hAnsi="Tahoma" w:cs="Tahoma"/>
          <w:b/>
          <w:sz w:val="30"/>
          <w:szCs w:val="30"/>
        </w:rPr>
        <w:t>Instruction</w:t>
      </w:r>
      <w:r>
        <w:rPr>
          <w:rFonts w:hint="eastAsia" w:ascii="Tahoma" w:hAnsi="Tahoma" w:cs="Tahoma"/>
          <w:b/>
          <w:sz w:val="30"/>
          <w:szCs w:val="30"/>
        </w:rPr>
        <w:t xml:space="preserve"> 使用说明</w:t>
      </w:r>
    </w:p>
    <w:p>
      <w:pPr>
        <w:jc w:val="left"/>
        <w:rPr>
          <w:rFonts w:hint="eastAsia" w:ascii="Tahoma" w:hAnsi="Tahoma" w:eastAsia="宋体" w:cs="Tahoma"/>
          <w:sz w:val="24"/>
          <w:szCs w:val="24"/>
          <w:lang w:eastAsia="zh-CN"/>
        </w:rPr>
      </w:pPr>
      <w:r>
        <w:rPr>
          <w:rFonts w:hint="eastAsia" w:ascii="Tahoma" w:hAnsi="Tahoma" w:cs="Tahoma"/>
          <w:sz w:val="24"/>
          <w:szCs w:val="24"/>
          <w:lang w:eastAsia="zh-CN"/>
        </w:rPr>
        <w:t>参考说明书</w:t>
      </w:r>
    </w:p>
    <w:p>
      <w:pPr>
        <w:jc w:val="left"/>
        <w:rPr>
          <w:rFonts w:ascii="Tahoma" w:hAnsi="Tahoma" w:cs="Tahoma"/>
          <w:sz w:val="24"/>
          <w:szCs w:val="24"/>
        </w:rPr>
      </w:pPr>
    </w:p>
    <w:p>
      <w:pPr>
        <w:numPr>
          <w:ilvl w:val="0"/>
          <w:numId w:val="1"/>
        </w:numPr>
        <w:jc w:val="left"/>
        <w:rPr>
          <w:rFonts w:ascii="Tahoma" w:hAnsi="Tahoma" w:cs="Tahoma"/>
          <w:b/>
          <w:sz w:val="30"/>
          <w:szCs w:val="30"/>
        </w:rPr>
      </w:pPr>
      <w:r>
        <w:rPr>
          <w:rFonts w:ascii="Tahoma" w:hAnsi="Tahoma" w:cs="Tahoma"/>
          <w:b/>
          <w:sz w:val="30"/>
          <w:szCs w:val="30"/>
        </w:rPr>
        <w:t>Package</w:t>
      </w:r>
      <w:r>
        <w:rPr>
          <w:rFonts w:hint="eastAsia" w:ascii="Tahoma" w:hAnsi="Tahoma" w:cs="Tahoma"/>
          <w:b/>
          <w:sz w:val="30"/>
          <w:szCs w:val="30"/>
        </w:rPr>
        <w:t>包装</w:t>
      </w:r>
    </w:p>
    <w:p>
      <w:pPr>
        <w:jc w:val="left"/>
        <w:rPr>
          <w:rFonts w:hint="eastAsia" w:ascii="Tahoma" w:hAnsi="Tahoma" w:eastAsia="宋体" w:cs="Tahoma"/>
          <w:sz w:val="24"/>
          <w:szCs w:val="24"/>
          <w:lang w:val="en-US" w:eastAsia="zh-CN"/>
        </w:rPr>
      </w:pPr>
      <w:r>
        <w:rPr>
          <w:rFonts w:hint="eastAsia" w:ascii="Tahoma" w:hAnsi="Tahoma" w:cs="Tahoma"/>
          <w:sz w:val="24"/>
          <w:szCs w:val="24"/>
          <w:lang w:val="en-US" w:eastAsia="zh-CN"/>
        </w:rPr>
        <w:t>230*230*140 MM</w:t>
      </w:r>
    </w:p>
    <w:p>
      <w:pPr>
        <w:jc w:val="left"/>
        <w:rPr>
          <w:rFonts w:ascii="Tahoma" w:hAnsi="Tahoma" w:cs="Tahoma"/>
          <w:sz w:val="24"/>
          <w:szCs w:val="24"/>
        </w:rPr>
      </w:pPr>
    </w:p>
    <w:p>
      <w:pPr>
        <w:jc w:val="left"/>
        <w:rPr>
          <w:rFonts w:ascii="Tahoma" w:hAnsi="Tahoma" w:cs="Tahoma"/>
          <w:b/>
          <w:sz w:val="24"/>
          <w:szCs w:val="24"/>
        </w:rPr>
      </w:pPr>
      <w:r>
        <w:rPr>
          <w:rFonts w:hint="eastAsia" w:ascii="Tahoma" w:hAnsi="Tahoma" w:cs="Tahoma"/>
          <w:b/>
          <w:sz w:val="24"/>
          <w:szCs w:val="24"/>
        </w:rPr>
        <w:t>5.</w:t>
      </w:r>
      <w:r>
        <w:rPr>
          <w:rFonts w:ascii="Tahoma" w:hAnsi="Tahoma" w:cs="Tahoma"/>
          <w:b/>
          <w:sz w:val="24"/>
          <w:szCs w:val="24"/>
        </w:rPr>
        <w:t>Reference Link</w:t>
      </w:r>
      <w:r>
        <w:rPr>
          <w:rFonts w:hint="eastAsia" w:ascii="Tahoma" w:hAnsi="Tahoma" w:cs="Tahoma"/>
          <w:b/>
          <w:sz w:val="24"/>
          <w:szCs w:val="24"/>
        </w:rPr>
        <w:t>参考链接</w:t>
      </w:r>
    </w:p>
    <w:bookmarkEnd w:id="23"/>
    <w:bookmarkEnd w:id="25"/>
    <w:p>
      <w:pPr>
        <w:jc w:val="left"/>
        <w:rPr>
          <w:rFonts w:ascii="Arial" w:hAnsi="Arial" w:cs="Arial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9E3554"/>
    <w:multiLevelType w:val="singleLevel"/>
    <w:tmpl w:val="559E3554"/>
    <w:lvl w:ilvl="0" w:tentative="0">
      <w:start w:val="2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21634"/>
    <w:rsid w:val="00067E5A"/>
    <w:rsid w:val="00073569"/>
    <w:rsid w:val="000C60A6"/>
    <w:rsid w:val="000D43B9"/>
    <w:rsid w:val="000F1128"/>
    <w:rsid w:val="00172A27"/>
    <w:rsid w:val="0022180E"/>
    <w:rsid w:val="002240C2"/>
    <w:rsid w:val="00230845"/>
    <w:rsid w:val="0024462A"/>
    <w:rsid w:val="00263A63"/>
    <w:rsid w:val="002E447E"/>
    <w:rsid w:val="002F74BD"/>
    <w:rsid w:val="0043579A"/>
    <w:rsid w:val="004A6D44"/>
    <w:rsid w:val="004E35D9"/>
    <w:rsid w:val="0055586E"/>
    <w:rsid w:val="005A0890"/>
    <w:rsid w:val="005D4305"/>
    <w:rsid w:val="006110C6"/>
    <w:rsid w:val="00632E71"/>
    <w:rsid w:val="00691644"/>
    <w:rsid w:val="00783ECA"/>
    <w:rsid w:val="00790466"/>
    <w:rsid w:val="007C2716"/>
    <w:rsid w:val="007F21DE"/>
    <w:rsid w:val="00827A87"/>
    <w:rsid w:val="00837D78"/>
    <w:rsid w:val="00863FB6"/>
    <w:rsid w:val="00901538"/>
    <w:rsid w:val="00936305"/>
    <w:rsid w:val="009A4FBC"/>
    <w:rsid w:val="009C4578"/>
    <w:rsid w:val="00A84E7A"/>
    <w:rsid w:val="00BE5F02"/>
    <w:rsid w:val="00C6021C"/>
    <w:rsid w:val="00C91ACD"/>
    <w:rsid w:val="00CC1CBB"/>
    <w:rsid w:val="00CE598D"/>
    <w:rsid w:val="00D910B8"/>
    <w:rsid w:val="00DA5994"/>
    <w:rsid w:val="00E0642A"/>
    <w:rsid w:val="00E118A8"/>
    <w:rsid w:val="00E3223F"/>
    <w:rsid w:val="00E55227"/>
    <w:rsid w:val="00EB3517"/>
    <w:rsid w:val="00ED2537"/>
    <w:rsid w:val="00ED2665"/>
    <w:rsid w:val="00F447BF"/>
    <w:rsid w:val="00FF65F2"/>
    <w:rsid w:val="00FF69B4"/>
    <w:rsid w:val="01ED0EB7"/>
    <w:rsid w:val="020A29E6"/>
    <w:rsid w:val="031F6CAB"/>
    <w:rsid w:val="033377C6"/>
    <w:rsid w:val="03731FB8"/>
    <w:rsid w:val="037A1943"/>
    <w:rsid w:val="043401A8"/>
    <w:rsid w:val="05B01562"/>
    <w:rsid w:val="069408DC"/>
    <w:rsid w:val="06FF7F8B"/>
    <w:rsid w:val="084D75BF"/>
    <w:rsid w:val="08945E23"/>
    <w:rsid w:val="08A67FBB"/>
    <w:rsid w:val="09A76BE4"/>
    <w:rsid w:val="0A7551BB"/>
    <w:rsid w:val="0AF61D8A"/>
    <w:rsid w:val="0BAC03AE"/>
    <w:rsid w:val="0DAD7609"/>
    <w:rsid w:val="0DAF1645"/>
    <w:rsid w:val="0E5E0936"/>
    <w:rsid w:val="0FB64C56"/>
    <w:rsid w:val="103E5377"/>
    <w:rsid w:val="12B17AB7"/>
    <w:rsid w:val="13530945"/>
    <w:rsid w:val="13533B89"/>
    <w:rsid w:val="13A81095"/>
    <w:rsid w:val="13F513AE"/>
    <w:rsid w:val="14B43A04"/>
    <w:rsid w:val="15127621"/>
    <w:rsid w:val="1513181F"/>
    <w:rsid w:val="15651629"/>
    <w:rsid w:val="160F7C94"/>
    <w:rsid w:val="165C1582"/>
    <w:rsid w:val="169E6DA8"/>
    <w:rsid w:val="16A909BC"/>
    <w:rsid w:val="1757785B"/>
    <w:rsid w:val="177E3E97"/>
    <w:rsid w:val="17973745"/>
    <w:rsid w:val="18170B93"/>
    <w:rsid w:val="18722C4C"/>
    <w:rsid w:val="18EA1FF7"/>
    <w:rsid w:val="1A262FAD"/>
    <w:rsid w:val="1BCD3E47"/>
    <w:rsid w:val="1D361476"/>
    <w:rsid w:val="1E123037"/>
    <w:rsid w:val="1FB429B4"/>
    <w:rsid w:val="21186BD7"/>
    <w:rsid w:val="214D4EB3"/>
    <w:rsid w:val="21656CD6"/>
    <w:rsid w:val="22A43D96"/>
    <w:rsid w:val="233E1DDF"/>
    <w:rsid w:val="236964A7"/>
    <w:rsid w:val="24215C55"/>
    <w:rsid w:val="24F06CC9"/>
    <w:rsid w:val="254E4744"/>
    <w:rsid w:val="25A24C19"/>
    <w:rsid w:val="25CE62CE"/>
    <w:rsid w:val="269C5A8D"/>
    <w:rsid w:val="26B14C8A"/>
    <w:rsid w:val="271C5486"/>
    <w:rsid w:val="27CF3A79"/>
    <w:rsid w:val="2A3B754E"/>
    <w:rsid w:val="2ACB68ED"/>
    <w:rsid w:val="2AE12465"/>
    <w:rsid w:val="2B5A68AC"/>
    <w:rsid w:val="2C74067E"/>
    <w:rsid w:val="2C9B4CBA"/>
    <w:rsid w:val="2E280091"/>
    <w:rsid w:val="2E7F7649"/>
    <w:rsid w:val="2FD8217A"/>
    <w:rsid w:val="30375CFA"/>
    <w:rsid w:val="305F1AF9"/>
    <w:rsid w:val="30A04AE6"/>
    <w:rsid w:val="30B909C8"/>
    <w:rsid w:val="33401FA5"/>
    <w:rsid w:val="33D50440"/>
    <w:rsid w:val="33DE760F"/>
    <w:rsid w:val="344E3496"/>
    <w:rsid w:val="345D015E"/>
    <w:rsid w:val="353C6B15"/>
    <w:rsid w:val="35734DCE"/>
    <w:rsid w:val="35CA3209"/>
    <w:rsid w:val="35CB150D"/>
    <w:rsid w:val="36336387"/>
    <w:rsid w:val="375C1A50"/>
    <w:rsid w:val="38060F79"/>
    <w:rsid w:val="381C6E43"/>
    <w:rsid w:val="3A374711"/>
    <w:rsid w:val="3B3F16C0"/>
    <w:rsid w:val="3B5B0FF1"/>
    <w:rsid w:val="3C4431AE"/>
    <w:rsid w:val="3E2D66EB"/>
    <w:rsid w:val="3E7F2E17"/>
    <w:rsid w:val="3E8F30B2"/>
    <w:rsid w:val="3F6F01A1"/>
    <w:rsid w:val="40011C8E"/>
    <w:rsid w:val="403B1080"/>
    <w:rsid w:val="40973487"/>
    <w:rsid w:val="40EF23BC"/>
    <w:rsid w:val="41C52874"/>
    <w:rsid w:val="423179A5"/>
    <w:rsid w:val="426032E8"/>
    <w:rsid w:val="4287580B"/>
    <w:rsid w:val="42F172E3"/>
    <w:rsid w:val="44185647"/>
    <w:rsid w:val="442339D8"/>
    <w:rsid w:val="451A30BE"/>
    <w:rsid w:val="453D0FD0"/>
    <w:rsid w:val="454A25D6"/>
    <w:rsid w:val="458A4224"/>
    <w:rsid w:val="4609544C"/>
    <w:rsid w:val="46B02367"/>
    <w:rsid w:val="46DE47C4"/>
    <w:rsid w:val="46E37DC5"/>
    <w:rsid w:val="475D3A26"/>
    <w:rsid w:val="47F33399"/>
    <w:rsid w:val="485F62CB"/>
    <w:rsid w:val="4A3A7561"/>
    <w:rsid w:val="4AEC44C7"/>
    <w:rsid w:val="4C67015E"/>
    <w:rsid w:val="4DEF5C6D"/>
    <w:rsid w:val="4E425F14"/>
    <w:rsid w:val="4EF8008C"/>
    <w:rsid w:val="51517578"/>
    <w:rsid w:val="51EF308C"/>
    <w:rsid w:val="52E617AA"/>
    <w:rsid w:val="53F16BC7"/>
    <w:rsid w:val="540D2C74"/>
    <w:rsid w:val="554C3600"/>
    <w:rsid w:val="56530930"/>
    <w:rsid w:val="56C94630"/>
    <w:rsid w:val="581E0EA0"/>
    <w:rsid w:val="58FB7589"/>
    <w:rsid w:val="591C61FB"/>
    <w:rsid w:val="5A7A2B15"/>
    <w:rsid w:val="5ACD7484"/>
    <w:rsid w:val="5B0C6D83"/>
    <w:rsid w:val="5C267499"/>
    <w:rsid w:val="5C68052A"/>
    <w:rsid w:val="5C900338"/>
    <w:rsid w:val="5E533E4D"/>
    <w:rsid w:val="5F3E47D0"/>
    <w:rsid w:val="603C46F3"/>
    <w:rsid w:val="60911F97"/>
    <w:rsid w:val="60AA14A4"/>
    <w:rsid w:val="61382579"/>
    <w:rsid w:val="613E6E90"/>
    <w:rsid w:val="61C34DE5"/>
    <w:rsid w:val="625A6745"/>
    <w:rsid w:val="63D14F51"/>
    <w:rsid w:val="650B3FD7"/>
    <w:rsid w:val="667679A5"/>
    <w:rsid w:val="66E32B33"/>
    <w:rsid w:val="6A040E7B"/>
    <w:rsid w:val="6C196368"/>
    <w:rsid w:val="6CAB331D"/>
    <w:rsid w:val="6EA9319E"/>
    <w:rsid w:val="6ECD4657"/>
    <w:rsid w:val="6EE4427D"/>
    <w:rsid w:val="71B23116"/>
    <w:rsid w:val="71D62051"/>
    <w:rsid w:val="731A15A4"/>
    <w:rsid w:val="73FF43F6"/>
    <w:rsid w:val="744F3A86"/>
    <w:rsid w:val="7522091E"/>
    <w:rsid w:val="75F95F98"/>
    <w:rsid w:val="75FD12F0"/>
    <w:rsid w:val="7649370D"/>
    <w:rsid w:val="77343016"/>
    <w:rsid w:val="77A4585E"/>
    <w:rsid w:val="77F25B7B"/>
    <w:rsid w:val="78B72619"/>
    <w:rsid w:val="799869C7"/>
    <w:rsid w:val="79DA4037"/>
    <w:rsid w:val="7A187BFE"/>
    <w:rsid w:val="7B7E7C1A"/>
    <w:rsid w:val="7CD44657"/>
    <w:rsid w:val="7DBF335B"/>
    <w:rsid w:val="7DC90E5F"/>
    <w:rsid w:val="7DF24E2F"/>
    <w:rsid w:val="7E9E07CB"/>
    <w:rsid w:val="7FD717E0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8">
    <w:name w:val="Default Paragraph Font"/>
    <w:unhideWhenUsed/>
    <w:uiPriority w:val="1"/>
  </w:style>
  <w:style w:type="table" w:default="1" w:styleId="10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7">
    <w:name w:val="Title"/>
    <w:basedOn w:val="1"/>
    <w:next w:val="1"/>
    <w:link w:val="13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character" w:styleId="9">
    <w:name w:val="Hyperlink"/>
    <w:unhideWhenUsed/>
    <w:qFormat/>
    <w:uiPriority w:val="0"/>
    <w:rPr>
      <w:color w:val="0000FF"/>
      <w:u w:val="single"/>
    </w:rPr>
  </w:style>
  <w:style w:type="table" w:styleId="11">
    <w:name w:val="Table Grid"/>
    <w:basedOn w:val="10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标题 1 Char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3">
    <w:name w:val="标题 Char"/>
    <w:link w:val="7"/>
    <w:qFormat/>
    <w:uiPriority w:val="10"/>
    <w:rPr>
      <w:rFonts w:ascii="Calibri" w:hAnsi="Calibri"/>
      <w:b/>
      <w:bCs/>
      <w:kern w:val="2"/>
      <w:sz w:val="32"/>
      <w:szCs w:val="32"/>
    </w:rPr>
  </w:style>
  <w:style w:type="character" w:customStyle="1" w:styleId="14">
    <w:name w:val="标题 2 Char"/>
    <w:link w:val="3"/>
    <w:semiHidden/>
    <w:qFormat/>
    <w:uiPriority w:val="9"/>
    <w:rPr>
      <w:rFonts w:ascii="Cambria" w:hAnsi="Cambria" w:eastAsia="宋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6</Pages>
  <Words>927</Words>
  <Characters>5289</Characters>
  <Lines>44</Lines>
  <Paragraphs>12</Paragraphs>
  <ScaleCrop>false</ScaleCrop>
  <LinksUpToDate>false</LinksUpToDate>
  <CharactersWithSpaces>6204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2017-01-06T06:43:34Z</dcterms:modified>
  <dc:title>6.2"  Pure Android 4.4 Car DVD Player For Toyota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