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CPU: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Quad-core Processor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,with good radio reception. 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2G运行内存，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高品质的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66</w:t>
      </w:r>
      <w:bookmarkStart w:id="13" w:name="_GoBack"/>
      <w:bookmarkEnd w:id="1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Screen Resolution: 1024*600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支持重低音输出，并可以单独调节,1024*600高清屏，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，支持mirror link,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Support original car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steering wheel control.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P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支持原车方控，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>" Touchscreen Quad</w:t>
      </w:r>
      <w:r>
        <w:rPr>
          <w:rFonts w:hint="eastAsia" w:ascii="Arial" w:hAnsi="Arial" w:cs="Arial"/>
          <w:color w:val="0000FF"/>
          <w:lang w:val="en-US" w:eastAsia="zh-CN"/>
        </w:rPr>
        <w:t>-c</w:t>
      </w:r>
      <w:r>
        <w:rPr>
          <w:rFonts w:hint="eastAsia" w:ascii="Arial" w:hAnsi="Arial" w:cs="Arial"/>
          <w:color w:val="0000FF"/>
        </w:rPr>
        <w:t>ore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Android 6.0 Marshmallow</w:t>
      </w:r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  <w:lang w:val="en-US" w:eastAsia="zh-CN"/>
        </w:rPr>
        <w:t xml:space="preserve">DVD Player &amp; </w:t>
      </w:r>
      <w:r>
        <w:rPr>
          <w:rFonts w:hint="eastAsia" w:ascii="Arial" w:hAnsi="Arial" w:cs="Arial"/>
          <w:color w:val="FF0000"/>
          <w:lang w:val="en-US" w:eastAsia="zh-CN"/>
        </w:rPr>
        <w:t xml:space="preserve">RAM:2GB </w:t>
      </w:r>
      <w:r>
        <w:rPr>
          <w:rFonts w:hint="eastAsia" w:ascii="Arial" w:hAnsi="Arial" w:cs="Arial"/>
          <w:color w:val="3333FF"/>
          <w:lang w:val="en-US" w:eastAsia="zh-CN"/>
        </w:rPr>
        <w:t>for Ford Focus/Mondeo</w:t>
      </w:r>
    </w:p>
    <w:bookmarkEnd w:id="6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following car model and year are for reference , please make sure your original car radio has the same shape as our unit.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Mondeo(2007-2011)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S-max(2008-2012)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Focus(2008-2010)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Galaxy(2010-2012)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(</w:t>
      </w:r>
      <w:r>
        <w:rPr>
          <w:rFonts w:hint="eastAsia" w:ascii="Arial" w:hAnsi="Arial" w:cs="Arial"/>
          <w:color w:val="0000FF"/>
        </w:rPr>
        <w:t>Notice：This unit can not support the original car's convers+ function.</w:t>
      </w:r>
      <w:r>
        <w:rPr>
          <w:rFonts w:hint="eastAsia" w:ascii="Arial" w:hAnsi="Arial" w:cs="Arial"/>
          <w:color w:val="0000FF"/>
          <w:lang w:val="en-US" w:eastAsia="zh-CN"/>
        </w:rPr>
        <w:t>)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Quad-core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default" w:ascii="Arial" w:hAnsi="Arial" w:cs="Arial"/>
          <w:color w:val="0000FF"/>
        </w:rPr>
        <w:t>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Quad-core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7"/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  <w:lang w:val="en-US" w:eastAsia="zh-CN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>Panel buttons light RGB color are available, you can change it freely to match your ca</w:t>
      </w:r>
      <w:r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  <w:t>r</w:t>
      </w: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  <w:lang w:val="en-US" w:eastAsia="zh-CN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(Note: Rear passengers can only watch DVDs via AV output on the headrest while the driver use GPS on this unit.)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11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  <w:lang w:val="en-US" w:eastAsia="zh-CN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color w:val="0000FF"/>
          <w:highlight w:val="none"/>
        </w:rPr>
        <w:t>English, German, French,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highlight w:val="none"/>
        </w:rPr>
        <w:t>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highlight w:val="none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OBD2 (Extra device required)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Compatible: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highlight w:val="none"/>
        </w:rPr>
        <w:t>Most of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  <w:highlight w:val="none"/>
        </w:rPr>
        <w:t>type ELM327 OBD2 scanner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  <w:highlight w:val="none"/>
        </w:rPr>
        <w:t xml:space="preserve"> (Search Y00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0</w:t>
      </w:r>
      <w:r>
        <w:rPr>
          <w:rFonts w:hint="default" w:ascii="Arial" w:hAnsi="Arial" w:cs="Arial"/>
          <w:color w:val="0000FF"/>
          <w:highlight w:val="none"/>
        </w:rPr>
        <w:t>4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/Y0034</w:t>
      </w:r>
      <w:r>
        <w:rPr>
          <w:rFonts w:hint="default" w:ascii="Arial" w:hAnsi="Arial" w:cs="Arial"/>
          <w:color w:val="0000FF"/>
          <w:highlight w:val="none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Compatible Application: Torque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 xml:space="preserve">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  <w:lang w:val="en-US" w:eastAsia="zh-CN"/>
        </w:rPr>
        <w:t>, a</w:t>
      </w:r>
      <w:r>
        <w:rPr>
          <w:rFonts w:hint="default"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  <w:lang w:val="en-US" w:eastAsia="zh-CN"/>
        </w:rPr>
        <w:t>ing</w:t>
      </w:r>
      <w:r>
        <w:rPr>
          <w:rFonts w:hint="default"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  <w:lang w:val="en-US" w:eastAsia="zh-CN"/>
        </w:rPr>
        <w:t>.</w:t>
      </w:r>
      <w:r>
        <w:rPr>
          <w:rFonts w:hint="default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  <w:lang w:val="en-US" w:eastAsia="zh-CN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广告文案有详细说明机子的尺寸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  <w:lang w:val="en-US" w:eastAsia="zh-CN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004A0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31F6CAB"/>
    <w:rsid w:val="0353154A"/>
    <w:rsid w:val="035E78E2"/>
    <w:rsid w:val="03731FB8"/>
    <w:rsid w:val="037A1943"/>
    <w:rsid w:val="03D754BC"/>
    <w:rsid w:val="040B032F"/>
    <w:rsid w:val="04FB35BA"/>
    <w:rsid w:val="05124AC5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60D2E99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07790F"/>
    <w:rsid w:val="594B751F"/>
    <w:rsid w:val="59691887"/>
    <w:rsid w:val="59B469B8"/>
    <w:rsid w:val="59C3716C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A040E7B"/>
    <w:rsid w:val="6A3F0E3D"/>
    <w:rsid w:val="6A755F00"/>
    <w:rsid w:val="6B1D64A1"/>
    <w:rsid w:val="6B21482D"/>
    <w:rsid w:val="6B276913"/>
    <w:rsid w:val="6BFF580A"/>
    <w:rsid w:val="6C061A1F"/>
    <w:rsid w:val="6C196368"/>
    <w:rsid w:val="6D171CBB"/>
    <w:rsid w:val="6E36260A"/>
    <w:rsid w:val="6E504FD4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2017-05-02T01:21:48Z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