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B2EB5" w:rsidRDefault="009808B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8B2EB5" w:rsidRDefault="009808BE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8B2EB5" w:rsidRDefault="009808B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8B2EB5" w:rsidRDefault="009808B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8B2EB5" w:rsidRDefault="009808B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:rsidR="008B2EB5" w:rsidRDefault="009808BE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FF0000"/>
        </w:rPr>
        <w:t>Nougat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="005C123D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</w:t>
      </w:r>
      <w:r w:rsidR="005C123D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,CPU: Quad-core Processor</w:t>
      </w:r>
      <w:r w:rsidR="00D15D1F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 w:rsidR="005C123D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  <w:r w:rsidR="005C123D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</w:t>
      </w:r>
      <w:r w:rsidR="005C123D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</w:t>
      </w:r>
      <w:r w:rsidR="005C123D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y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ou can use your smartphone's online GPS to mirror on this unit,</w:t>
      </w:r>
      <w:r w:rsidR="005C123D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DAB+ function(optional)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headrests,</w:t>
      </w:r>
      <w:r w:rsidR="00D15D1F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even it play the video from USB/SD card,</w:t>
      </w:r>
      <w:r w:rsidR="00D15D1F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or online Youtube video.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内置USB/SD卡槽（最大支持64GB），内置wifi模块，支持3G网络（要求额外的设备），支持倒车摄像头功能（摄像头选配）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="00C74CB4">
        <w:rPr>
          <w:rFonts w:ascii="宋体" w:hAnsi="宋体" w:cs="宋体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支持蓝牙通话，蓝牙音乐，支持同步电话本,快速搜索联系人和支持外置麦克风,支持GPS。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time.</w:t>
      </w:r>
      <w:r w:rsidR="00395A54"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(Other machines typically take 30 seconds）</w:t>
      </w:r>
    </w:p>
    <w:p w:rsidR="008B2EB5" w:rsidRDefault="009808B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8B2EB5" w:rsidRDefault="008B2EB5">
      <w:pPr>
        <w:rPr>
          <w:rFonts w:ascii="Tahoma" w:hAnsi="Tahoma" w:cs="Tahoma"/>
          <w:szCs w:val="21"/>
        </w:rPr>
      </w:pPr>
    </w:p>
    <w:p w:rsidR="008B2EB5" w:rsidRDefault="008B2EB5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8B2EB5" w:rsidRDefault="008B2EB5">
      <w:pPr>
        <w:rPr>
          <w:rFonts w:ascii="Tahoma" w:hAnsi="Tahoma" w:cs="Tahoma"/>
          <w:szCs w:val="21"/>
        </w:rPr>
      </w:pPr>
    </w:p>
    <w:p w:rsidR="008B2EB5" w:rsidRDefault="008B2EB5">
      <w:pPr>
        <w:rPr>
          <w:rFonts w:ascii="Tahoma" w:hAnsi="Tahoma" w:cs="Tahoma"/>
          <w:szCs w:val="21"/>
        </w:rPr>
      </w:pPr>
    </w:p>
    <w:p w:rsidR="008B2EB5" w:rsidRDefault="008B2EB5">
      <w:pPr>
        <w:rPr>
          <w:rFonts w:ascii="Tahoma" w:hAnsi="Tahoma" w:cs="Tahoma"/>
          <w:szCs w:val="21"/>
        </w:rPr>
      </w:pPr>
    </w:p>
    <w:p w:rsidR="008B2EB5" w:rsidRDefault="008B2EB5">
      <w:pPr>
        <w:jc w:val="left"/>
        <w:rPr>
          <w:rFonts w:ascii="Tahoma" w:hAnsi="Tahoma" w:cs="Tahoma"/>
          <w:sz w:val="24"/>
          <w:szCs w:val="24"/>
        </w:rPr>
      </w:pPr>
    </w:p>
    <w:p w:rsidR="008B2EB5" w:rsidRDefault="009808BE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7</w:t>
      </w:r>
      <w:r>
        <w:rPr>
          <w:rFonts w:ascii="Arial" w:hAnsi="Arial" w:cs="Arial" w:hint="eastAsia"/>
          <w:color w:val="0000FF"/>
        </w:rPr>
        <w:t xml:space="preserve">" Touchscreen Quad-core Android </w:t>
      </w:r>
      <w:r>
        <w:rPr>
          <w:rFonts w:ascii="Arial" w:hAnsi="Arial" w:cs="Arial"/>
          <w:color w:val="0000FF"/>
        </w:rPr>
        <w:t>7.1</w:t>
      </w:r>
      <w:r>
        <w:rPr>
          <w:rFonts w:ascii="Arial" w:hAnsi="Arial" w:cs="Arial" w:hint="eastAsia"/>
          <w:color w:val="0000FF"/>
        </w:rPr>
        <w:t xml:space="preserve"> Nougat</w:t>
      </w:r>
      <w:r>
        <w:rPr>
          <w:rFonts w:ascii="Arial" w:hAnsi="Arial" w:cs="Arial" w:hint="eastAsia"/>
          <w:color w:val="FF0000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6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RAM:</w:t>
      </w:r>
      <w:r w:rsidR="00A06C0A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 w:hint="eastAsia"/>
          <w:color w:val="FF0000"/>
        </w:rPr>
        <w:t>2GB/ROM:</w:t>
      </w:r>
      <w:r w:rsidR="004A0269">
        <w:rPr>
          <w:rFonts w:ascii="Arial" w:hAnsi="Arial" w:cs="Arial"/>
          <w:color w:val="FF0000"/>
        </w:rPr>
        <w:t xml:space="preserve"> </w:t>
      </w:r>
      <w:bookmarkStart w:id="7" w:name="_GoBack"/>
      <w:bookmarkEnd w:id="7"/>
      <w:r>
        <w:rPr>
          <w:rFonts w:ascii="Arial" w:hAnsi="Arial" w:cs="Arial" w:hint="eastAsia"/>
          <w:color w:val="FF0000"/>
        </w:rPr>
        <w:t>32GB</w:t>
      </w:r>
      <w:bookmarkEnd w:id="6"/>
      <w:r>
        <w:rPr>
          <w:rFonts w:ascii="Arial" w:hAnsi="Arial" w:cs="Arial"/>
          <w:color w:val="FF0000"/>
        </w:rPr>
        <w:t xml:space="preserve"> For Audi A3.</w:t>
      </w:r>
    </w:p>
    <w:p w:rsidR="009808BE" w:rsidRDefault="009808BE">
      <w:pPr>
        <w:jc w:val="left"/>
        <w:rPr>
          <w:rFonts w:ascii="Arial" w:hAnsi="Arial" w:cs="Arial"/>
          <w:color w:val="FF0000"/>
        </w:rPr>
      </w:pPr>
    </w:p>
    <w:p w:rsidR="009808BE" w:rsidRPr="009808BE" w:rsidRDefault="009808B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>The following car model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and year</w:t>
      </w:r>
      <w:r>
        <w:rPr>
          <w:rFonts w:ascii="Arial" w:hAnsi="Arial" w:cs="Arial"/>
          <w:color w:val="3333FF"/>
        </w:rPr>
        <w:t>s</w:t>
      </w:r>
      <w:r>
        <w:rPr>
          <w:rFonts w:ascii="Arial" w:hAnsi="Arial" w:cs="Arial" w:hint="eastAsia"/>
          <w:color w:val="3333FF"/>
        </w:rPr>
        <w:t xml:space="preserve"> are for reference, please make sure your original car radio has the same shape as our unit.</w:t>
      </w:r>
    </w:p>
    <w:p w:rsidR="009808BE" w:rsidRDefault="009808BE">
      <w:pPr>
        <w:jc w:val="left"/>
        <w:rPr>
          <w:rFonts w:ascii="Arial" w:hAnsi="Arial" w:cs="Arial"/>
          <w:color w:val="0000FF"/>
        </w:rPr>
      </w:pPr>
    </w:p>
    <w:p w:rsidR="009808BE" w:rsidRDefault="009808BE">
      <w:pPr>
        <w:jc w:val="left"/>
        <w:rPr>
          <w:rFonts w:ascii="Arial" w:hAnsi="Arial" w:cs="Arial"/>
          <w:color w:val="0000FF"/>
        </w:rPr>
      </w:pPr>
      <w:r w:rsidRPr="009808BE">
        <w:rPr>
          <w:rFonts w:ascii="Arial" w:hAnsi="Arial" w:cs="Arial"/>
          <w:color w:val="0000FF"/>
        </w:rPr>
        <w:t>Audi A3 2003-2011</w:t>
      </w:r>
    </w:p>
    <w:p w:rsidR="009808BE" w:rsidRDefault="009808BE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>Android 7.1</w:t>
      </w:r>
      <w:r>
        <w:rPr>
          <w:rFonts w:ascii="Arial" w:hAnsi="Arial" w:cs="Arial" w:hint="eastAsia"/>
          <w:color w:val="FF0000"/>
        </w:rPr>
        <w:t xml:space="preserve"> Nougat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Quad-core CPU Processor</w:t>
      </w:r>
      <w:r>
        <w:rPr>
          <w:rFonts w:ascii="Arial" w:hAnsi="Arial" w:cs="Arial"/>
          <w:color w:val="0000FF"/>
        </w:rPr>
        <w:t xml:space="preserve"> 1.6 GHz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RAM: DDR3 </w:t>
      </w:r>
      <w:r>
        <w:rPr>
          <w:rFonts w:ascii="Arial" w:hAnsi="Arial" w:cs="Arial" w:hint="eastAsia"/>
          <w:color w:val="FF0000"/>
        </w:rPr>
        <w:t>2</w:t>
      </w:r>
      <w:r>
        <w:rPr>
          <w:rFonts w:ascii="Arial" w:hAnsi="Arial" w:cs="Arial"/>
          <w:color w:val="FF0000"/>
        </w:rPr>
        <w:t>GB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/>
          <w:color w:val="FF0000"/>
        </w:rPr>
        <w:t>32GB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</w:t>
      </w:r>
      <w:r w:rsidR="00926F14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(2nd time): about 2s</w:t>
      </w: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 Size: 7-Inch Digital Screen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Resolution: 1024*600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</w:t>
      </w: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8" w:name="OLE_LINK9"/>
    </w:p>
    <w:p w:rsidR="008B2EB5" w:rsidRDefault="009808B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>
        <w:rPr>
          <w:rFonts w:ascii="Arial" w:hAnsi="Arial" w:cs="Arial"/>
          <w:color w:val="3333FF"/>
        </w:rPr>
        <w:t>7.1</w:t>
      </w:r>
      <w:r>
        <w:rPr>
          <w:rFonts w:ascii="Arial" w:hAnsi="Arial" w:cs="Arial" w:hint="eastAsia"/>
          <w:color w:val="3333FF"/>
        </w:rPr>
        <w:t xml:space="preserve"> system, </w:t>
      </w:r>
      <w:r>
        <w:rPr>
          <w:rFonts w:ascii="Arial" w:hAnsi="Arial" w:cs="Arial" w:hint="eastAsia"/>
          <w:color w:val="0000FF"/>
        </w:rPr>
        <w:t>Quad-core CPU Processor</w:t>
      </w:r>
      <w:r>
        <w:rPr>
          <w:rFonts w:ascii="Arial" w:hAnsi="Arial" w:cs="Arial"/>
          <w:color w:val="0000FF"/>
        </w:rPr>
        <w:t xml:space="preserve"> 1.6GHz</w:t>
      </w:r>
      <w:r>
        <w:rPr>
          <w:rFonts w:ascii="Arial" w:hAnsi="Arial" w:cs="Arial"/>
          <w:color w:val="3333FF"/>
        </w:rPr>
        <w:t>,</w:t>
      </w:r>
      <w:r>
        <w:rPr>
          <w:rFonts w:ascii="Arial" w:hAnsi="Arial" w:cs="Arial" w:hint="eastAsia"/>
          <w:color w:val="3333FF"/>
        </w:rPr>
        <w:t xml:space="preserve"> </w:t>
      </w:r>
      <w:r w:rsidR="00A47EDF">
        <w:rPr>
          <w:rFonts w:ascii="Arial" w:hAnsi="Arial" w:cs="Arial"/>
          <w:color w:val="3333FF"/>
        </w:rPr>
        <w:t>w</w:t>
      </w:r>
      <w:r>
        <w:rPr>
          <w:rFonts w:ascii="Arial" w:hAnsi="Arial" w:cs="Arial" w:hint="eastAsia"/>
          <w:color w:val="3333FF"/>
        </w:rPr>
        <w:t>hich will provide you a different experience than before.</w:t>
      </w:r>
      <w:bookmarkEnd w:id="8"/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Pr="00A47EDF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50</w:t>
      </w:r>
      <w:r>
        <w:rPr>
          <w:rFonts w:ascii="Arial" w:hAnsi="Arial" w:cs="Arial"/>
          <w:color w:val="0000FF"/>
        </w:rPr>
        <w:t>W,</w:t>
      </w: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8B2EB5">
      <w:pPr>
        <w:jc w:val="left"/>
        <w:rPr>
          <w:rFonts w:ascii="Arial" w:hAnsi="Arial" w:cs="Arial"/>
        </w:rPr>
      </w:pPr>
    </w:p>
    <w:p w:rsidR="008B2EB5" w:rsidRPr="00CC50A2" w:rsidRDefault="008B2EB5">
      <w:pPr>
        <w:jc w:val="left"/>
        <w:rPr>
          <w:color w:val="3333FF"/>
          <w:sz w:val="24"/>
          <w:szCs w:val="24"/>
        </w:rPr>
      </w:pPr>
    </w:p>
    <w:p w:rsidR="008B2EB5" w:rsidRDefault="008B2EB5">
      <w:pPr>
        <w:jc w:val="left"/>
        <w:rPr>
          <w:color w:val="3333FF"/>
          <w:sz w:val="24"/>
          <w:szCs w:val="24"/>
        </w:rPr>
      </w:pP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Mirror your phone on the </w:t>
      </w:r>
      <w:r>
        <w:rPr>
          <w:rFonts w:ascii="Arial" w:hAnsi="Arial" w:cs="Arial"/>
          <w:color w:val="0000FF"/>
        </w:rPr>
        <w:t>7</w:t>
      </w:r>
      <w:r w:rsidR="00FB5633">
        <w:rPr>
          <w:rFonts w:ascii="Arial" w:hAnsi="Arial" w:cs="Arial" w:hint="eastAsia"/>
          <w:color w:val="0000FF"/>
        </w:rPr>
        <w:t xml:space="preserve"> inch screen</w:t>
      </w:r>
      <w:r>
        <w:rPr>
          <w:rFonts w:ascii="Arial" w:hAnsi="Arial" w:cs="Arial" w:hint="eastAsia"/>
          <w:color w:val="0000FF"/>
        </w:rPr>
        <w:t>.</w:t>
      </w: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 w:rsidR="00FB5633">
        <w:rPr>
          <w:rFonts w:ascii="Arial" w:hAnsi="Arial" w:cs="Arial"/>
          <w:color w:val="0000FF"/>
        </w:rPr>
        <w:t>S</w:t>
      </w:r>
      <w:r>
        <w:rPr>
          <w:rFonts w:ascii="Arial" w:hAnsi="Arial" w:cs="Arial" w:hint="eastAsia"/>
          <w:color w:val="0000FF"/>
        </w:rPr>
        <w:t>upport Android 7.0)</w:t>
      </w: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bookmarkStart w:id="9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8B2EB5" w:rsidRDefault="009808BE">
      <w:pPr>
        <w:jc w:val="left"/>
        <w:rPr>
          <w:rFonts w:ascii="Arial" w:hAnsi="Arial" w:cs="Arial" w:hint="eastAsia"/>
          <w:color w:val="0000FF"/>
        </w:rPr>
      </w:pPr>
      <w:r>
        <w:rPr>
          <w:rFonts w:ascii="Arial" w:hAnsi="Arial" w:cs="Arial"/>
          <w:color w:val="0000FF"/>
        </w:rPr>
        <w:t>Support online and off-line navi app, support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>Support radio/Bluetooth/USB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</w:p>
    <w:p w:rsidR="008B2EB5" w:rsidRDefault="008B2EB5">
      <w:pPr>
        <w:jc w:val="left"/>
        <w:rPr>
          <w:rFonts w:ascii="Arial" w:hAnsi="Arial" w:cs="Arial"/>
          <w:color w:val="0000CC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0" w:name="OLE_LINK2"/>
    </w:p>
    <w:p w:rsidR="008B2EB5" w:rsidRDefault="00D47814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</w:t>
      </w:r>
      <w:r w:rsidR="009808BE">
        <w:rPr>
          <w:rFonts w:ascii="Arial" w:hAnsi="Arial" w:cs="Arial"/>
          <w:color w:val="0000FF"/>
        </w:rPr>
        <w:t>hich make DAB broadly accessible to most of Europe.</w:t>
      </w:r>
    </w:p>
    <w:bookmarkEnd w:id="9"/>
    <w:bookmarkEnd w:id="10"/>
    <w:p w:rsidR="008B2EB5" w:rsidRDefault="008B2EB5">
      <w:pPr>
        <w:rPr>
          <w:rFonts w:ascii="Arial" w:hAnsi="Arial" w:cs="Arial"/>
        </w:rPr>
      </w:pP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</w:t>
      </w:r>
      <w:r w:rsidR="000C0AAA">
        <w:rPr>
          <w:rFonts w:ascii="Arial" w:hAnsi="Arial" w:cs="Arial"/>
          <w:color w:val="0000FF"/>
        </w:rPr>
        <w:t>.</w:t>
      </w:r>
      <w:r>
        <w:rPr>
          <w:rFonts w:ascii="Arial" w:hAnsi="Arial" w:cs="Arial" w:hint="eastAsia"/>
          <w:color w:val="0000FF"/>
        </w:rPr>
        <w:t xml:space="preserve"> Many head</w:t>
      </w:r>
      <w:r w:rsidR="000C0AAA"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>units in the market can only output the DVD video to the headrest.</w:t>
      </w: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 w:rsidR="00D47814"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function, quick search contacts.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1" w:name="OLE_LINK12"/>
      <w:r>
        <w:rPr>
          <w:rFonts w:ascii="Arial" w:hAnsi="Arial" w:cs="Arial"/>
          <w:color w:val="0000FF"/>
        </w:rPr>
        <w:t>Internet tethering</w:t>
      </w:r>
      <w:bookmarkEnd w:id="11"/>
      <w:r>
        <w:rPr>
          <w:rFonts w:ascii="Arial" w:hAnsi="Arial" w:cs="Arial"/>
          <w:color w:val="0000FF"/>
        </w:rPr>
        <w:t>.)</w:t>
      </w: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FM frequency range: 87.5-108 (Europe), 87.5-107.9 (America), 65.0-108.0 (Russia)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RDS Radio: Yes</w:t>
      </w:r>
    </w:p>
    <w:p w:rsidR="00002592" w:rsidRDefault="00002592">
      <w:pPr>
        <w:jc w:val="left"/>
        <w:rPr>
          <w:rFonts w:ascii="Arial" w:hAnsi="Arial" w:cs="Arial"/>
        </w:rPr>
      </w:pP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2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2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  <w:r>
        <w:rPr>
          <w:rFonts w:ascii="Arial" w:hAnsi="Arial" w:cs="Arial" w:hint="eastAsia"/>
          <w:color w:val="0000FF"/>
        </w:rPr>
        <w:t>.</w:t>
      </w:r>
    </w:p>
    <w:p w:rsidR="008B2EB5" w:rsidRDefault="009808BE">
      <w:pPr>
        <w:rPr>
          <w:rFonts w:ascii="Arial" w:hAnsi="Arial" w:cs="Arial"/>
          <w:color w:val="0000FF"/>
        </w:rPr>
      </w:pPr>
      <w:bookmarkStart w:id="13" w:name="OLE_LINK27"/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upport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64GB. </w:t>
      </w:r>
    </w:p>
    <w:bookmarkEnd w:id="13"/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:rsidR="008B2EB5" w:rsidRDefault="009808B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Video Formats: RMVB/AVI/MPG/MPEG/VOB/MOV/ASF/FLV/3GP/MP4, etc.</w:t>
      </w: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Japanese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etc.</w:t>
      </w: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3G: Require external USB 3G modem (Search </w:t>
      </w:r>
      <w:r>
        <w:t>Y0014</w:t>
      </w:r>
      <w:r>
        <w:rPr>
          <w:rFonts w:ascii="Arial" w:hAnsi="Arial" w:cs="Arial"/>
          <w:color w:val="0000FF"/>
        </w:rPr>
        <w:t xml:space="preserve"> on our store) and your local Internet SIM card to be connected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WCDMA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3G bandwidth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>It comes with 1.5m long WIFI antenna for better signal reception.</w:t>
      </w:r>
      <w:r>
        <w:rPr>
          <w:rFonts w:ascii="Arial" w:hAnsi="Arial" w:cs="Arial" w:hint="eastAsia"/>
          <w:color w:val="0000FF"/>
        </w:rPr>
        <w:t>）</w:t>
      </w:r>
    </w:p>
    <w:p w:rsidR="008B2EB5" w:rsidRDefault="008B2EB5">
      <w:pPr>
        <w:jc w:val="left"/>
        <w:rPr>
          <w:rFonts w:ascii="Arial" w:hAnsi="Arial" w:cs="Arial"/>
          <w:color w:val="0000FF"/>
        </w:rPr>
      </w:pP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:rsidR="008B2EB5" w:rsidRDefault="009808B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RCA type reverse camera input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 </w:t>
      </w:r>
    </w:p>
    <w:p w:rsidR="008B2EB5" w:rsidRDefault="008B2EB5">
      <w:pPr>
        <w:jc w:val="left"/>
        <w:rPr>
          <w:rFonts w:ascii="Arial" w:hAnsi="Arial" w:cs="Arial"/>
        </w:rPr>
      </w:pPr>
    </w:p>
    <w:p w:rsidR="00F92798" w:rsidRDefault="00F92798" w:rsidP="00F9279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</w:t>
      </w:r>
    </w:p>
    <w:p w:rsidR="00F92798" w:rsidRDefault="00F92798" w:rsidP="00F9279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all formats</w:t>
      </w:r>
    </w:p>
    <w:p w:rsidR="00F92798" w:rsidRDefault="00F92798" w:rsidP="00F9279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DVD drive: Region Free</w:t>
      </w:r>
    </w:p>
    <w:p w:rsidR="00F92798" w:rsidRDefault="00F92798" w:rsidP="00F92798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Formats: AVI/DVD/DVD+R/DVD-R/DVD+RW/DVD-RW/VCD/MP3/CD/CD-RW/JPEG etc.</w:t>
      </w:r>
    </w:p>
    <w:p w:rsidR="00F92798" w:rsidRDefault="00F92798" w:rsidP="00F92798">
      <w:pPr>
        <w:jc w:val="left"/>
        <w:rPr>
          <w:rFonts w:ascii="Arial" w:hAnsi="Arial" w:cs="Arial"/>
        </w:rPr>
      </w:pPr>
    </w:p>
    <w:p w:rsidR="008B2EB5" w:rsidRPr="00F92798" w:rsidRDefault="008B2EB5">
      <w:pPr>
        <w:jc w:val="left"/>
        <w:rPr>
          <w:rFonts w:ascii="Arial" w:hAnsi="Arial" w:cs="Arial"/>
        </w:rPr>
      </w:pP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8B2EB5">
      <w:pPr>
        <w:jc w:val="left"/>
        <w:rPr>
          <w:rFonts w:ascii="Arial" w:hAnsi="Arial" w:cs="Arial"/>
        </w:rPr>
      </w:pPr>
    </w:p>
    <w:p w:rsidR="008B2EB5" w:rsidRDefault="008B2EB5">
      <w:pPr>
        <w:jc w:val="left"/>
        <w:rPr>
          <w:rFonts w:ascii="Tahoma" w:hAnsi="Tahoma" w:cs="Tahoma"/>
          <w:b/>
          <w:sz w:val="28"/>
          <w:szCs w:val="28"/>
        </w:rPr>
      </w:pPr>
    </w:p>
    <w:p w:rsidR="008B2EB5" w:rsidRDefault="009808B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8B2EB5" w:rsidRDefault="008B2EB5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8B2EB5" w:rsidRDefault="008B2EB5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8B2EB5" w:rsidRDefault="009808BE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1. Car Stereo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2. External Microphone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3. GPS Antenna</w:t>
      </w:r>
    </w:p>
    <w:p w:rsidR="00E01C0F" w:rsidRPr="00E01C0F" w:rsidRDefault="00E43DB3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>
        <w:rPr>
          <w:rFonts w:asciiTheme="minorHAnsi" w:hAnsiTheme="minorHAnsi" w:cs="Tahoma"/>
          <w:color w:val="FF0000"/>
          <w:sz w:val="24"/>
          <w:szCs w:val="24"/>
        </w:rPr>
        <w:t>4. Radio adaptor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5. Wifi Antenna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6. 3G/USB</w:t>
      </w:r>
      <w:r w:rsidR="00316FB6">
        <w:rPr>
          <w:rFonts w:asciiTheme="minorHAnsi" w:hAnsiTheme="minorHAnsi" w:cs="Tahoma"/>
          <w:color w:val="FF0000"/>
          <w:sz w:val="24"/>
          <w:szCs w:val="24"/>
        </w:rPr>
        <w:t xml:space="preserve"> </w:t>
      </w:r>
      <w:r w:rsidRPr="00E01C0F">
        <w:rPr>
          <w:rFonts w:asciiTheme="minorHAnsi" w:hAnsiTheme="minorHAnsi" w:cs="Tahoma"/>
          <w:color w:val="FF0000"/>
          <w:sz w:val="24"/>
          <w:szCs w:val="24"/>
        </w:rPr>
        <w:t>+</w:t>
      </w:r>
      <w:r w:rsidR="00316FB6">
        <w:rPr>
          <w:rFonts w:asciiTheme="minorHAnsi" w:hAnsiTheme="minorHAnsi" w:cs="Tahoma"/>
          <w:color w:val="FF0000"/>
          <w:sz w:val="24"/>
          <w:szCs w:val="24"/>
        </w:rPr>
        <w:t xml:space="preserve"> </w:t>
      </w:r>
      <w:r w:rsidRPr="00E01C0F">
        <w:rPr>
          <w:rFonts w:asciiTheme="minorHAnsi" w:hAnsiTheme="minorHAnsi" w:cs="Tahoma"/>
          <w:color w:val="FF0000"/>
          <w:sz w:val="24"/>
          <w:szCs w:val="24"/>
        </w:rPr>
        <w:t>Mic Cable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7. Power Cable with Canbus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8. Power Cable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9. Audio Output Cable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10.</w:t>
      </w:r>
      <w:r w:rsidR="009B21AB">
        <w:rPr>
          <w:rFonts w:asciiTheme="minorHAnsi" w:hAnsiTheme="minorHAnsi" w:cs="Tahoma"/>
          <w:color w:val="FF0000"/>
          <w:sz w:val="24"/>
          <w:szCs w:val="24"/>
        </w:rPr>
        <w:t xml:space="preserve"> </w:t>
      </w:r>
      <w:r w:rsidRPr="00E01C0F">
        <w:rPr>
          <w:rFonts w:asciiTheme="minorHAnsi" w:hAnsiTheme="minorHAnsi" w:cs="Tahoma"/>
          <w:color w:val="FF0000"/>
          <w:sz w:val="24"/>
          <w:szCs w:val="24"/>
        </w:rPr>
        <w:t>Cam in Cable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11.</w:t>
      </w:r>
      <w:r w:rsidR="009B21AB">
        <w:rPr>
          <w:rFonts w:asciiTheme="minorHAnsi" w:hAnsiTheme="minorHAnsi" w:cs="Tahoma"/>
          <w:color w:val="FF0000"/>
          <w:sz w:val="24"/>
          <w:szCs w:val="24"/>
        </w:rPr>
        <w:t xml:space="preserve"> </w:t>
      </w:r>
      <w:r w:rsidRPr="00E01C0F">
        <w:rPr>
          <w:rFonts w:asciiTheme="minorHAnsi" w:hAnsiTheme="minorHAnsi" w:cs="Tahoma"/>
          <w:color w:val="FF0000"/>
          <w:sz w:val="24"/>
          <w:szCs w:val="24"/>
        </w:rPr>
        <w:t>AUX Input Cable</w:t>
      </w:r>
    </w:p>
    <w:p w:rsidR="00E01C0F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12.</w:t>
      </w:r>
      <w:r w:rsidR="009B21AB">
        <w:rPr>
          <w:rFonts w:asciiTheme="minorHAnsi" w:hAnsiTheme="minorHAnsi" w:cs="Tahoma"/>
          <w:color w:val="FF0000"/>
          <w:sz w:val="24"/>
          <w:szCs w:val="24"/>
        </w:rPr>
        <w:t xml:space="preserve"> </w:t>
      </w:r>
      <w:r w:rsidRPr="00E01C0F">
        <w:rPr>
          <w:rFonts w:asciiTheme="minorHAnsi" w:hAnsiTheme="minorHAnsi" w:cs="Tahoma"/>
          <w:color w:val="FF0000"/>
          <w:sz w:val="24"/>
          <w:szCs w:val="24"/>
        </w:rPr>
        <w:t>User Manual</w:t>
      </w:r>
    </w:p>
    <w:p w:rsidR="008B2EB5" w:rsidRPr="00E01C0F" w:rsidRDefault="00E01C0F" w:rsidP="00E01C0F">
      <w:pPr>
        <w:jc w:val="left"/>
        <w:rPr>
          <w:rFonts w:asciiTheme="minorHAnsi" w:hAnsiTheme="minorHAnsi" w:cs="Tahoma"/>
          <w:color w:val="FF0000"/>
          <w:sz w:val="24"/>
          <w:szCs w:val="24"/>
        </w:rPr>
      </w:pPr>
      <w:r w:rsidRPr="00E01C0F">
        <w:rPr>
          <w:rFonts w:asciiTheme="minorHAnsi" w:hAnsiTheme="minorHAnsi" w:cs="Tahoma"/>
          <w:color w:val="FF0000"/>
          <w:sz w:val="24"/>
          <w:szCs w:val="24"/>
        </w:rPr>
        <w:t>13. Disassemble Keys</w:t>
      </w:r>
    </w:p>
    <w:p w:rsidR="008B2EB5" w:rsidRDefault="009808BE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8B2E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2592"/>
    <w:rsid w:val="00015094"/>
    <w:rsid w:val="0005218C"/>
    <w:rsid w:val="00067E5A"/>
    <w:rsid w:val="000C0AAA"/>
    <w:rsid w:val="00103CAC"/>
    <w:rsid w:val="00114BC7"/>
    <w:rsid w:val="00172A27"/>
    <w:rsid w:val="00191C1F"/>
    <w:rsid w:val="00230845"/>
    <w:rsid w:val="00236D5D"/>
    <w:rsid w:val="0024462A"/>
    <w:rsid w:val="002C45E3"/>
    <w:rsid w:val="002F74BD"/>
    <w:rsid w:val="00316FB6"/>
    <w:rsid w:val="00395A54"/>
    <w:rsid w:val="004239C2"/>
    <w:rsid w:val="0043579A"/>
    <w:rsid w:val="004A0269"/>
    <w:rsid w:val="004E35D9"/>
    <w:rsid w:val="0055586E"/>
    <w:rsid w:val="005863FB"/>
    <w:rsid w:val="005C123D"/>
    <w:rsid w:val="005D4305"/>
    <w:rsid w:val="006110C6"/>
    <w:rsid w:val="00691644"/>
    <w:rsid w:val="00696683"/>
    <w:rsid w:val="00743F88"/>
    <w:rsid w:val="00744CE1"/>
    <w:rsid w:val="00790466"/>
    <w:rsid w:val="00845583"/>
    <w:rsid w:val="00863FB6"/>
    <w:rsid w:val="008B2EB5"/>
    <w:rsid w:val="009004A0"/>
    <w:rsid w:val="00926F14"/>
    <w:rsid w:val="00936305"/>
    <w:rsid w:val="009808BE"/>
    <w:rsid w:val="009B21AB"/>
    <w:rsid w:val="009C4578"/>
    <w:rsid w:val="009E06F7"/>
    <w:rsid w:val="00A06C0A"/>
    <w:rsid w:val="00A34D1F"/>
    <w:rsid w:val="00A4260A"/>
    <w:rsid w:val="00A47EDF"/>
    <w:rsid w:val="00A52C34"/>
    <w:rsid w:val="00B40F08"/>
    <w:rsid w:val="00B74BD3"/>
    <w:rsid w:val="00C74CB4"/>
    <w:rsid w:val="00C91ACD"/>
    <w:rsid w:val="00CC1CBB"/>
    <w:rsid w:val="00CC50A2"/>
    <w:rsid w:val="00CD0E7C"/>
    <w:rsid w:val="00D15D1F"/>
    <w:rsid w:val="00D47814"/>
    <w:rsid w:val="00D95533"/>
    <w:rsid w:val="00DA451A"/>
    <w:rsid w:val="00DA5994"/>
    <w:rsid w:val="00DE63ED"/>
    <w:rsid w:val="00E01C0F"/>
    <w:rsid w:val="00E0642A"/>
    <w:rsid w:val="00E43DB3"/>
    <w:rsid w:val="00E80EE9"/>
    <w:rsid w:val="00EC1CE1"/>
    <w:rsid w:val="00F3705D"/>
    <w:rsid w:val="00F4588B"/>
    <w:rsid w:val="00F7183E"/>
    <w:rsid w:val="00F92798"/>
    <w:rsid w:val="00FB5633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6F59EC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FA8944-C710-4FC3-9009-C34C8165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928</Words>
  <Characters>5294</Characters>
  <Application>Microsoft Office Word</Application>
  <DocSecurity>0</DocSecurity>
  <Lines>44</Lines>
  <Paragraphs>12</Paragraphs>
  <ScaleCrop>false</ScaleCrop>
  <Company>微软中国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39</cp:revision>
  <dcterms:created xsi:type="dcterms:W3CDTF">2016-09-22T06:03:00Z</dcterms:created>
  <dcterms:modified xsi:type="dcterms:W3CDTF">2017-09-12T09:14:00Z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