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507B</w:t>
      </w:r>
    </w:p>
    <w:p>
      <w:pPr>
        <w:pStyle w:val="16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</w:pPr>
      <w:bookmarkStart w:id="1" w:name="OLE_LINK1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 xml:space="preserve">Android 10 operating system, 2G + </w:t>
      </w:r>
      <w:r>
        <w:rPr>
          <w:rFonts w:hint="eastAsia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>G memory, 4-core CPU, high-quality NXP 6686 radio IC, the effect is better. Only 3G and 4G networks of WCDMA standard are supported. It can also be accessed by connecting to a WIFI hotspot. , (SIM card is not included) and can be downloaded, listened to and watched online.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default" w:ascii="宋体" w:hAnsi="宋体" w:eastAsia="宋体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安卓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10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操作系统，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G+</w:t>
      </w:r>
      <w:r>
        <w:rPr>
          <w:rFonts w:hint="eastAsia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16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G内存，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4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核CPU，高品质的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NXP 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6686收音IC，效果更好。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自带</w:t>
      </w:r>
      <w:r>
        <w:rPr>
          <w:rFonts w:hint="eastAsia" w:ascii="宋体" w:hAnsi="宋体" w:eastAsia="宋体" w:cs="宋体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SIM卡槽，</w:t>
      </w:r>
      <w:r>
        <w:rPr>
          <w:rFonts w:hint="eastAsia" w:ascii="宋体" w:hAnsi="宋体" w:eastAsia="宋体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将Micro SIM卡插入SIM卡插槽，直到该卡锁定到位以进行Internet访问，</w:t>
      </w:r>
      <w:r>
        <w:rPr>
          <w:rFonts w:hint="eastAsia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SIM卡不包含在内）</w:t>
      </w:r>
      <w:r>
        <w:rPr>
          <w:rFonts w:hint="eastAsia" w:ascii="宋体" w:hAnsi="宋体" w:eastAsia="宋体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并且可以在线下载，收听和观看。只支持</w:t>
      </w:r>
      <w:r>
        <w:rPr>
          <w:rFonts w:hint="eastAsia" w:ascii="宋体" w:hAnsi="宋体" w:eastAsia="宋体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WCDMA制式的3G、4G网络</w:t>
      </w:r>
      <w:r>
        <w:rPr>
          <w:rFonts w:hint="eastAsia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。也可以通过连接WIFI热点上网。</w:t>
      </w:r>
    </w:p>
    <w:p>
      <w:pPr>
        <w:rPr>
          <w:rFonts w:hint="eastAsia" w:ascii="宋体" w:hAnsi="宋体" w:eastAsia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bookmarkEnd w:id="1"/>
    <w:p>
      <w:pPr>
        <w:numPr>
          <w:ilvl w:val="0"/>
          <w:numId w:val="2"/>
        </w:num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>Built-in ST7388 power amplifier IC supports subwoofer output. 7-inch high-definition display, 1024*600 resolution, supports 1080P video playback, mirror link, can display the mobile phone's online navigation on the machine, supports DAB digital radio broadcasting (optional).</w:t>
      </w:r>
    </w:p>
    <w:p>
      <w:pPr>
        <w:numPr>
          <w:ilvl w:val="0"/>
          <w:numId w:val="0"/>
        </w:num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 w:val="0"/>
          <w:i w:val="0"/>
          <w:caps w:val="0"/>
          <w:color w:val="558ED5" w:themeColor="text2" w:themeTint="99"/>
          <w:spacing w:val="0"/>
          <w:sz w:val="24"/>
          <w:szCs w:val="24"/>
          <w:shd w:val="clear" w:fill="F8F9FA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2.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内置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ST7388功放IC ，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支持重低音输出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。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7寸高清显示屏，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1024*600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分辨率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，支持播放 1080P 视频，支持mirror link，可以把手机的在线导航显示在机器上，支持DAB数字收音广播(选配)。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shd w:val="clear" w:color="auto" w:fill="FFFFFF"/>
        </w:rPr>
        <w:t>3）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/>
        </w:rPr>
        <w:t>Built-in USB/SD card slot (maximum support 64GB), built-in wifi module, support reversing camera function (camera optional), support Bluetooth calls, Bluetooth music, support synchronous phone book, fast search contacts and support external microphone, support GPS .</w:t>
      </w:r>
    </w:p>
    <w:p>
      <w:pP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3.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内置USB/SD卡槽（最大支持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GB），内置wifi模块，支持倒车摄像头功能（摄像头选配）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支持蓝牙通话，蓝牙音乐，支持同步电话本，快速搜索联系人和支持外置麦克风，支持GPS。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4.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支持快速开机。在安装好机器后，第二次开始，机器的启动时间会在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秒左右启动完成（而其他的机器则通常需要30秒才能启动完成）。</w:t>
      </w:r>
    </w:p>
    <w:p>
      <w:pP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5.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购买前还请先核对机子的形状和尺寸。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br w:type="page"/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2" w:name="OLE_LINK14"/>
      <w:r>
        <w:rPr>
          <w:rFonts w:ascii="Arial" w:hAnsi="Arial" w:cs="Arial"/>
          <w:color w:val="0000FF"/>
        </w:rPr>
        <w:t xml:space="preserve">7" Touchscreen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bookmarkEnd w:id="2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hint="eastAsia" w:ascii="Arial" w:hAnsi="Arial" w:cs="Arial"/>
          <w:color w:val="FF0000"/>
        </w:rPr>
        <w:t>-core</w:t>
      </w:r>
      <w:r>
        <w:rPr>
          <w:rFonts w:hint="eastAsia" w:ascii="Arial" w:hAnsi="Arial" w:cs="Arial"/>
          <w:color w:val="0000FF"/>
        </w:rPr>
        <w:t xml:space="preserve">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hint="eastAsia" w:ascii="Arial" w:hAnsi="Arial" w:cs="Arial"/>
          <w:color w:val="0000FF"/>
        </w:rPr>
        <w:t>.</w:t>
      </w:r>
      <w:r>
        <w:rPr>
          <w:rFonts w:hint="eastAsia" w:ascii="Arial" w:hAnsi="Arial" w:cs="Arial"/>
          <w:color w:val="0000FF"/>
          <w:lang w:val="en-US" w:eastAsia="zh-CN"/>
        </w:rPr>
        <w:t>2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3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hint="eastAsia" w:ascii="Arial" w:hAnsi="Arial" w:cs="Arial"/>
          <w:color w:val="3333FF"/>
          <w:lang w:val="en-US" w:eastAsia="zh-CN"/>
        </w:rPr>
        <w:t xml:space="preserve">10 </w:t>
      </w:r>
      <w:r>
        <w:rPr>
          <w:rFonts w:hint="eastAsia" w:ascii="Arial" w:hAnsi="Arial" w:cs="Arial"/>
          <w:color w:val="3333FF"/>
        </w:rPr>
        <w:t>system,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</w:t>
      </w:r>
      <w:r>
        <w:rPr>
          <w:rFonts w:hint="eastAsia" w:ascii="Arial" w:hAnsi="Arial" w:cs="Arial"/>
          <w:color w:val="0000FF"/>
        </w:rPr>
        <w:t xml:space="preserve">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3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388</w:t>
      </w:r>
      <w:bookmarkStart w:id="9" w:name="_GoBack"/>
      <w:bookmarkEnd w:id="9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5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4"/>
    <w:bookmarkEnd w:id="5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4.2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6" w:name="OLE_LINK12"/>
      <w:r>
        <w:rPr>
          <w:rFonts w:ascii="Arial" w:hAnsi="Arial" w:cs="Arial"/>
          <w:color w:val="0000FF"/>
        </w:rPr>
        <w:t>Internet tethering</w:t>
      </w:r>
      <w:bookmarkEnd w:id="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eastAsia="宋体" w:cs="Arial"/>
          <w:b w:val="0"/>
          <w:i w:val="0"/>
          <w:caps w:val="0"/>
          <w:color w:val="0070C0"/>
          <w:spacing w:val="0"/>
          <w:sz w:val="21"/>
          <w:szCs w:val="21"/>
          <w:shd w:val="clear" w:fill="F7F8FA"/>
        </w:rPr>
      </w:pPr>
      <w:r>
        <w:rPr>
          <w:rFonts w:ascii="Arial" w:hAnsi="Arial" w:cs="Arial"/>
          <w:color w:val="0070C0"/>
        </w:rPr>
        <w:t>WIFI/</w:t>
      </w:r>
      <w:r>
        <w:rPr>
          <w:rFonts w:ascii="Arial" w:hAnsi="Arial" w:eastAsia="宋体" w:cs="Arial"/>
          <w:b w:val="0"/>
          <w:i w:val="0"/>
          <w:caps w:val="0"/>
          <w:color w:val="0070C0"/>
          <w:spacing w:val="0"/>
          <w:sz w:val="21"/>
          <w:szCs w:val="21"/>
          <w:shd w:val="clear" w:fill="F7F8FA"/>
        </w:rPr>
        <w:t>Built-in SIM card slot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70C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70C0"/>
          <w:sz w:val="24"/>
          <w:szCs w:val="24"/>
        </w:rPr>
        <w:t xml:space="preserve">Support </w:t>
      </w:r>
      <w:r>
        <w:rPr>
          <w:rFonts w:hint="eastAsia" w:ascii="宋体" w:hAnsi="宋体" w:eastAsia="宋体" w:cs="宋体"/>
          <w:color w:val="0070C0"/>
          <w:sz w:val="24"/>
          <w:szCs w:val="24"/>
          <w:lang w:val="en-US" w:eastAsia="zh-CN"/>
        </w:rPr>
        <w:t xml:space="preserve">WCDMA </w:t>
      </w:r>
      <w:r>
        <w:rPr>
          <w:rFonts w:hint="eastAsia" w:ascii="宋体" w:hAnsi="宋体" w:eastAsia="宋体" w:cs="宋体"/>
          <w:b w:val="0"/>
          <w:i w:val="0"/>
          <w:caps w:val="0"/>
          <w:color w:val="0070C0"/>
          <w:spacing w:val="0"/>
          <w:sz w:val="24"/>
          <w:szCs w:val="24"/>
          <w:shd w:val="clear" w:fill="F8F9FA"/>
          <w:lang w:val="en-US"/>
        </w:rPr>
        <w:t>system</w:t>
      </w:r>
    </w:p>
    <w:p>
      <w:pPr>
        <w:jc w:val="left"/>
        <w:rPr>
          <w:rFonts w:hint="eastAsia" w:ascii="宋体" w:hAnsi="宋体" w:eastAsia="宋体" w:cs="宋体"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color w:val="0070C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70C0"/>
          <w:sz w:val="24"/>
          <w:szCs w:val="24"/>
        </w:rPr>
        <w:t>G</w:t>
      </w:r>
      <w:r>
        <w:rPr>
          <w:rFonts w:hint="eastAsia" w:ascii="宋体" w:hAnsi="宋体" w:eastAsia="宋体" w:cs="宋体"/>
          <w:color w:val="0070C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70C0"/>
          <w:sz w:val="24"/>
          <w:szCs w:val="24"/>
          <w:lang w:val="en-US" w:eastAsia="zh-CN"/>
        </w:rPr>
        <w:t>4G</w:t>
      </w:r>
      <w:r>
        <w:rPr>
          <w:rFonts w:hint="eastAsia" w:ascii="宋体" w:hAnsi="宋体" w:eastAsia="宋体" w:cs="宋体"/>
          <w:color w:val="0070C0"/>
          <w:sz w:val="24"/>
          <w:szCs w:val="24"/>
        </w:rPr>
        <w:t xml:space="preserve">internet,  </w:t>
      </w:r>
      <w:r>
        <w:rPr>
          <w:rFonts w:ascii="宋体" w:hAnsi="宋体" w:eastAsia="宋体" w:cs="宋体"/>
          <w:color w:val="0070C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70C0"/>
          <w:spacing w:val="0"/>
          <w:sz w:val="24"/>
          <w:szCs w:val="24"/>
          <w:shd w:val="clear" w:fill="F8F9FA"/>
        </w:rPr>
        <w:t>Insert the SIM card into the SIM card slot of the host to achieve Internet access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8AE0"/>
    <w:multiLevelType w:val="singleLevel"/>
    <w:tmpl w:val="02278AE0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81F7C"/>
    <w:rsid w:val="000C0993"/>
    <w:rsid w:val="000C330F"/>
    <w:rsid w:val="000D1A8D"/>
    <w:rsid w:val="00103CAC"/>
    <w:rsid w:val="00114BC7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17F6E"/>
    <w:rsid w:val="0043579A"/>
    <w:rsid w:val="00464C8E"/>
    <w:rsid w:val="0046540D"/>
    <w:rsid w:val="004B18CC"/>
    <w:rsid w:val="004E1891"/>
    <w:rsid w:val="004E35D9"/>
    <w:rsid w:val="004E425C"/>
    <w:rsid w:val="004F708D"/>
    <w:rsid w:val="00531F00"/>
    <w:rsid w:val="005410A8"/>
    <w:rsid w:val="00550E57"/>
    <w:rsid w:val="0055586E"/>
    <w:rsid w:val="005656E1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20766"/>
    <w:rsid w:val="00740CAE"/>
    <w:rsid w:val="00743F88"/>
    <w:rsid w:val="00766E3D"/>
    <w:rsid w:val="007706DE"/>
    <w:rsid w:val="00790466"/>
    <w:rsid w:val="007923E1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17E38"/>
    <w:rsid w:val="00A34D1F"/>
    <w:rsid w:val="00A66F8C"/>
    <w:rsid w:val="00AA0DD2"/>
    <w:rsid w:val="00AD7948"/>
    <w:rsid w:val="00B02850"/>
    <w:rsid w:val="00B74BD3"/>
    <w:rsid w:val="00BD42F8"/>
    <w:rsid w:val="00C279F6"/>
    <w:rsid w:val="00C45F9B"/>
    <w:rsid w:val="00C91ACD"/>
    <w:rsid w:val="00CC1CBB"/>
    <w:rsid w:val="00CD0E7C"/>
    <w:rsid w:val="00CF7020"/>
    <w:rsid w:val="00D073F7"/>
    <w:rsid w:val="00D26BCC"/>
    <w:rsid w:val="00D553AA"/>
    <w:rsid w:val="00DA0424"/>
    <w:rsid w:val="00DA451A"/>
    <w:rsid w:val="00DA5994"/>
    <w:rsid w:val="00DA6E2C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60BDC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5C39E1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189595E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9C3F70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19153D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786E9D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73225D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B9132B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804F6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087BD0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字符"/>
    <w:basedOn w:val="11"/>
    <w:link w:val="8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5">
    <w:name w:val="标题 3 字符"/>
    <w:basedOn w:val="11"/>
    <w:link w:val="3"/>
    <w:semiHidden/>
    <w:qFormat/>
    <w:uiPriority w:val="9"/>
    <w:rPr>
      <w:b/>
      <w:bCs/>
      <w:kern w:val="2"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846</Words>
  <Characters>4827</Characters>
  <Lines>40</Lines>
  <Paragraphs>11</Paragraphs>
  <TotalTime>9</TotalTime>
  <ScaleCrop>false</ScaleCrop>
  <LinksUpToDate>false</LinksUpToDate>
  <CharactersWithSpaces>5662</CharactersWithSpaces>
  <Application>WPS Office_11.1.0.9740_F1E327BC-269C-435d-A152-05C5408002CA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2019-06-19T10:48:00Z</dcterms:created>
  <dc:creator>Administrator</dc:creator>
  <cp:lastModifiedBy>王茂任</cp:lastModifiedBy>
  <dcterms:modified xsi:type="dcterms:W3CDTF">2020-06-23T03:28:41Z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