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产品部-10新品上架描述表—</w:t>
      </w:r>
      <w:r>
        <w:rPr>
          <w:rFonts w:hint="eastAsia" w:hAnsi="Arial" w:eastAsia="微软雅黑" w:cs="Arial" w:asciiTheme="minorHAnsi"/>
          <w:b/>
          <w:sz w:val="30"/>
          <w:szCs w:val="30"/>
        </w:rPr>
        <w:t>AA0443S</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5"/>
      <w:bookmarkStart w:id="2" w:name="OLE_LINK1"/>
      <w:bookmarkStart w:id="3" w:name="OLE_LINK9"/>
      <w:bookmarkStart w:id="4" w:name="OLE_LINK2"/>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1"/>
    <w:bookmarkEnd w:id="2"/>
    <w:bookmarkEnd w:id="3"/>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1</w:t>
      </w:r>
      <w:r>
        <w:rPr>
          <w:rFonts w:hAnsi="Arial" w:cs="Arial" w:asciiTheme="minorHAnsi"/>
          <w:color w:val="111111"/>
          <w:sz w:val="24"/>
          <w:szCs w:val="24"/>
          <w:shd w:val="clear" w:color="auto" w:fill="FFFFFF"/>
        </w:rPr>
        <w:t>.安卓</w:t>
      </w:r>
      <w:r>
        <w:rPr>
          <w:rFonts w:hint="eastAsia" w:hAnsi="Arial" w:cs="Arial" w:asciiTheme="minorHAnsi"/>
          <w:color w:val="111111"/>
          <w:sz w:val="24"/>
          <w:szCs w:val="24"/>
          <w:shd w:val="clear" w:color="auto" w:fill="FFFFFF"/>
          <w:lang w:val="en-US" w:eastAsia="zh-CN"/>
        </w:rPr>
        <w:t>10</w:t>
      </w:r>
      <w:r>
        <w:rPr>
          <w:rFonts w:hAnsi="Arial" w:cs="Arial" w:asciiTheme="minorHAnsi"/>
          <w:color w:val="111111"/>
          <w:sz w:val="24"/>
          <w:szCs w:val="24"/>
          <w:shd w:val="clear" w:color="auto" w:fill="FFFFFF"/>
        </w:rPr>
        <w:t>操作系统</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2</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16G内存</w:t>
      </w:r>
      <w:r>
        <w:rPr>
          <w:rFonts w:hint="eastAsia" w:hAnsi="Arial" w:cs="Arial" w:asciiTheme="minorHAnsi"/>
          <w:color w:val="111111"/>
          <w:sz w:val="24"/>
          <w:szCs w:val="24"/>
          <w:shd w:val="clear" w:color="auto" w:fill="FFFFFF"/>
        </w:rPr>
        <w:t>，四</w:t>
      </w:r>
      <w:r>
        <w:rPr>
          <w:rFonts w:hAnsi="Arial" w:cs="Arial" w:asciiTheme="minorHAnsi"/>
          <w:color w:val="111111"/>
          <w:sz w:val="24"/>
          <w:szCs w:val="24"/>
          <w:shd w:val="clear" w:color="auto" w:fill="FFFFFF"/>
        </w:rPr>
        <w:t>核CPU</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高品质的6686收音IC</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效果更好</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2</w:t>
      </w:r>
      <w:r>
        <w:rPr>
          <w:rFonts w:hAnsi="Arial" w:cs="Arial" w:asciiTheme="minorHAnsi"/>
          <w:color w:val="111111"/>
          <w:sz w:val="24"/>
          <w:szCs w:val="24"/>
          <w:shd w:val="clear" w:color="auto" w:fill="FFFFFF"/>
        </w:rPr>
        <w:t>.</w:t>
      </w:r>
      <w:r>
        <w:rPr>
          <w:rFonts w:hint="eastAsia"/>
        </w:rPr>
        <w:t xml:space="preserve"> </w:t>
      </w:r>
      <w:r>
        <w:rPr>
          <w:rFonts w:hint="eastAsia" w:hAnsi="Arial" w:cs="Arial" w:asciiTheme="minorHAnsi"/>
          <w:color w:val="111111"/>
          <w:sz w:val="24"/>
          <w:szCs w:val="24"/>
          <w:shd w:val="clear" w:color="auto" w:fill="FFFFFF"/>
        </w:rPr>
        <w:t>面板视觉左右上下角度可调,采用高清</w:t>
      </w:r>
      <w:r>
        <w:rPr>
          <w:rFonts w:hAnsi="Arial" w:cs="Arial" w:asciiTheme="minorHAnsi"/>
          <w:color w:val="111111"/>
          <w:sz w:val="24"/>
          <w:szCs w:val="24"/>
          <w:shd w:val="clear" w:color="auto" w:fill="FFFFFF"/>
        </w:rPr>
        <w:t xml:space="preserve"> IPS</w:t>
      </w:r>
      <w:r>
        <w:rPr>
          <w:rFonts w:hint="eastAsia" w:hAnsi="Arial" w:cs="Arial" w:asciiTheme="minorHAnsi"/>
          <w:color w:val="111111"/>
          <w:sz w:val="24"/>
          <w:szCs w:val="24"/>
          <w:shd w:val="clear" w:color="auto" w:fill="FFFFFF"/>
        </w:rPr>
        <w:t>屏幕，对比度更高，可视角度更广，减少眩光，</w:t>
      </w:r>
      <w:r>
        <w:rPr>
          <w:rFonts w:hAnsi="Arial" w:cs="Arial" w:asciiTheme="minorHAnsi"/>
          <w:color w:val="111111"/>
          <w:sz w:val="24"/>
          <w:szCs w:val="24"/>
          <w:shd w:val="clear" w:color="auto" w:fill="FFFFFF"/>
        </w:rPr>
        <w:t>支持播放1080P视频</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支持重低音输出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支持mirror link</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可以把</w:t>
      </w:r>
      <w:r>
        <w:rPr>
          <w:rFonts w:hint="eastAsia" w:hAnsi="Arial" w:cs="Arial" w:asciiTheme="minorHAnsi"/>
          <w:color w:val="111111"/>
          <w:sz w:val="24"/>
          <w:szCs w:val="24"/>
          <w:shd w:val="clear" w:color="auto" w:fill="FFFFFF"/>
        </w:rPr>
        <w:t>安卓</w:t>
      </w:r>
      <w:r>
        <w:rPr>
          <w:rFonts w:hAnsi="Arial" w:cs="Arial" w:asciiTheme="minorHAnsi"/>
          <w:color w:val="111111"/>
          <w:sz w:val="24"/>
          <w:szCs w:val="24"/>
          <w:shd w:val="clear" w:color="auto" w:fill="FFFFFF"/>
        </w:rPr>
        <w:t>手机</w:t>
      </w:r>
      <w:r>
        <w:rPr>
          <w:rFonts w:hint="eastAsia" w:hAnsi="Arial" w:cs="Arial" w:asciiTheme="minorHAnsi"/>
          <w:color w:val="111111"/>
          <w:sz w:val="24"/>
          <w:szCs w:val="24"/>
          <w:shd w:val="clear" w:color="auto" w:fill="FFFFFF"/>
        </w:rPr>
        <w:t>、苹果手机</w:t>
      </w:r>
      <w:r>
        <w:rPr>
          <w:rFonts w:hAnsi="Arial" w:cs="Arial" w:asciiTheme="minorHAnsi"/>
          <w:color w:val="111111"/>
          <w:sz w:val="24"/>
          <w:szCs w:val="24"/>
          <w:shd w:val="clear" w:color="auto" w:fill="FFFFFF"/>
        </w:rPr>
        <w:t>的在线导航</w:t>
      </w:r>
      <w:r>
        <w:rPr>
          <w:rFonts w:hint="eastAsia" w:hAnsi="Arial" w:cs="Arial" w:asciiTheme="minorHAnsi"/>
          <w:color w:val="111111"/>
          <w:sz w:val="24"/>
          <w:szCs w:val="24"/>
          <w:shd w:val="clear" w:color="auto" w:fill="FFFFFF"/>
        </w:rPr>
        <w:t>或者其他应用</w:t>
      </w:r>
      <w:r>
        <w:rPr>
          <w:rFonts w:hAnsi="Arial" w:cs="Arial" w:asciiTheme="minorHAnsi"/>
          <w:color w:val="111111"/>
          <w:sz w:val="24"/>
          <w:szCs w:val="24"/>
          <w:shd w:val="clear" w:color="auto" w:fill="FFFFFF"/>
        </w:rPr>
        <w:t>显示在机器上</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w:t>
      </w:r>
      <w:r>
        <w:rPr>
          <w:rFonts w:hint="eastAsia" w:hAnsi="Arial" w:cs="Arial" w:asciiTheme="minorHAnsi"/>
          <w:color w:val="111111"/>
          <w:sz w:val="24"/>
          <w:szCs w:val="24"/>
          <w:shd w:val="clear" w:color="auto" w:fill="FFFFFF"/>
        </w:rPr>
        <w:t>R</w:t>
      </w:r>
      <w:r>
        <w:rPr>
          <w:rFonts w:hAnsi="Arial" w:cs="Arial" w:asciiTheme="minorHAnsi"/>
          <w:color w:val="111111"/>
          <w:sz w:val="24"/>
          <w:szCs w:val="24"/>
          <w:shd w:val="clear" w:color="auto" w:fill="FFFFFF"/>
        </w:rPr>
        <w:t>DS</w:t>
      </w:r>
      <w:r>
        <w:rPr>
          <w:rFonts w:hint="eastAsia" w:hAnsi="Arial" w:cs="Arial" w:asciiTheme="minorHAnsi"/>
          <w:color w:val="111111"/>
          <w:sz w:val="24"/>
          <w:szCs w:val="24"/>
          <w:shd w:val="clear" w:color="auto" w:fill="FFFFFF"/>
        </w:rPr>
        <w:t>数字收音，还能使用我们的</w:t>
      </w:r>
      <w:r>
        <w:rPr>
          <w:rFonts w:hAnsi="Arial" w:cs="Arial" w:asciiTheme="minorHAnsi"/>
          <w:color w:val="111111"/>
          <w:sz w:val="24"/>
          <w:szCs w:val="24"/>
          <w:shd w:val="clear" w:color="auto" w:fill="FFFFFF"/>
        </w:rPr>
        <w:t>NA7001B</w:t>
      </w:r>
      <w:r>
        <w:rPr>
          <w:rFonts w:hint="eastAsia" w:hAnsi="Arial" w:cs="Arial" w:asciiTheme="minorHAnsi"/>
          <w:color w:val="111111"/>
          <w:sz w:val="24"/>
          <w:szCs w:val="24"/>
          <w:shd w:val="clear" w:color="auto" w:fill="FFFFFF"/>
        </w:rPr>
        <w:t>外置</w:t>
      </w:r>
      <w:r>
        <w:rPr>
          <w:rFonts w:hAnsi="Arial" w:cs="Arial" w:asciiTheme="minorHAnsi"/>
          <w:color w:val="111111"/>
          <w:sz w:val="24"/>
          <w:szCs w:val="24"/>
          <w:shd w:val="clear" w:color="auto" w:fill="FFFFFF"/>
        </w:rPr>
        <w:t>DAB</w:t>
      </w:r>
      <w:r>
        <w:rPr>
          <w:rFonts w:hint="eastAsia" w:hAnsi="Arial" w:cs="Arial" w:asciiTheme="minorHAnsi"/>
          <w:color w:val="111111"/>
          <w:sz w:val="24"/>
          <w:szCs w:val="24"/>
          <w:shd w:val="clear" w:color="auto" w:fill="FFFFFF"/>
        </w:rPr>
        <w:t>（选配）</w:t>
      </w:r>
      <w:r>
        <w:rPr>
          <w:rFonts w:hAnsi="Arial" w:cs="Arial" w:asciiTheme="minorHAnsi"/>
          <w:color w:val="111111"/>
          <w:sz w:val="24"/>
          <w:szCs w:val="24"/>
          <w:shd w:val="clear" w:color="auto" w:fill="FFFFFF"/>
        </w:rPr>
        <w:t>数字收音</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3.</w:t>
      </w:r>
      <w:r>
        <w:rPr>
          <w:rFonts w:hint="eastAsia"/>
        </w:rPr>
        <w:t xml:space="preserve"> </w:t>
      </w:r>
      <w:r>
        <w:rPr>
          <w:rFonts w:hint="eastAsia" w:hAnsi="Arial" w:cs="Arial" w:asciiTheme="minorHAnsi"/>
          <w:bCs/>
          <w:sz w:val="24"/>
          <w:szCs w:val="24"/>
          <w:shd w:val="clear" w:color="auto" w:fill="FFFFFF"/>
        </w:rPr>
        <w:t>分割屏幕模式允许并行运行两个应用。您可以一边导航一边收听广播，或者一边听音乐一边访问网站。支持画中画功能，可以将视频画面通过小窗口在主页面进行显示播放（不支持音乐或其他视频应用同时后台播放），</w:t>
      </w:r>
      <w:r>
        <w:rPr>
          <w:rFonts w:hAnsi="Arial" w:cs="Arial" w:asciiTheme="minorHAnsi"/>
          <w:sz w:val="24"/>
          <w:szCs w:val="24"/>
          <w:shd w:val="clear" w:color="auto" w:fill="FFFFFF"/>
        </w:rPr>
        <w:t>支持GPS功能</w:t>
      </w:r>
      <w:r>
        <w:rPr>
          <w:rFonts w:hint="eastAsia" w:hAnsi="Arial" w:cs="Arial" w:asciiTheme="minorHAnsi"/>
          <w:sz w:val="24"/>
          <w:szCs w:val="24"/>
          <w:shd w:val="clear" w:color="auto" w:fill="FFFFFF"/>
        </w:rPr>
        <w:t>，</w:t>
      </w:r>
      <w:r>
        <w:rPr>
          <w:rFonts w:hAnsi="Arial" w:cs="Arial" w:asciiTheme="minorHAnsi"/>
          <w:sz w:val="24"/>
          <w:szCs w:val="24"/>
          <w:shd w:val="clear" w:color="auto" w:fill="FFFFFF"/>
        </w:rPr>
        <w:t>内置</w:t>
      </w:r>
      <w:r>
        <w:rPr>
          <w:rFonts w:hint="eastAsia" w:hAnsi="Arial" w:cs="Arial" w:asciiTheme="minorHAnsi"/>
          <w:sz w:val="24"/>
          <w:szCs w:val="24"/>
          <w:shd w:val="clear" w:color="auto" w:fill="FFFFFF"/>
        </w:rPr>
        <w:t>双</w:t>
      </w:r>
      <w:r>
        <w:rPr>
          <w:rFonts w:hAnsi="Arial" w:cs="Arial" w:asciiTheme="minorHAnsi"/>
          <w:sz w:val="24"/>
          <w:szCs w:val="24"/>
          <w:shd w:val="clear" w:color="auto" w:fill="FFFFFF"/>
        </w:rPr>
        <w:t>USB</w:t>
      </w:r>
      <w:r>
        <w:rPr>
          <w:rFonts w:hint="eastAsia" w:hAnsi="Arial" w:cs="Arial" w:asciiTheme="minorHAnsi"/>
          <w:sz w:val="24"/>
          <w:szCs w:val="24"/>
          <w:shd w:val="clear" w:color="auto" w:fill="FFFFFF"/>
        </w:rPr>
        <w:t>接口（</w:t>
      </w:r>
      <w:r>
        <w:rPr>
          <w:rFonts w:hAnsi="Arial" w:cs="Arial" w:asciiTheme="minorHAnsi"/>
          <w:sz w:val="24"/>
          <w:szCs w:val="24"/>
          <w:shd w:val="clear" w:color="auto" w:fill="FFFFFF"/>
        </w:rPr>
        <w:t>最大支持</w:t>
      </w:r>
      <w:r>
        <w:rPr>
          <w:rFonts w:hint="eastAsia" w:hAnsi="Arial" w:cs="Arial" w:asciiTheme="minorHAnsi"/>
          <w:sz w:val="24"/>
          <w:szCs w:val="24"/>
          <w:shd w:val="clear" w:color="auto" w:fill="FFFFFF"/>
        </w:rPr>
        <w:t>1</w:t>
      </w:r>
      <w:r>
        <w:rPr>
          <w:rFonts w:hAnsi="Arial" w:cs="Arial" w:asciiTheme="minorHAnsi"/>
          <w:sz w:val="24"/>
          <w:szCs w:val="24"/>
          <w:shd w:val="clear" w:color="auto" w:fill="FFFFFF"/>
        </w:rPr>
        <w:t>28GB</w:t>
      </w:r>
      <w:r>
        <w:rPr>
          <w:rFonts w:hint="eastAsia" w:hAnsi="Arial" w:cs="Arial" w:asciiTheme="minorHAnsi"/>
          <w:sz w:val="24"/>
          <w:szCs w:val="24"/>
          <w:shd w:val="clear" w:color="auto" w:fill="FFFFFF"/>
        </w:rPr>
        <w:t>），高速wifi连接，</w:t>
      </w:r>
      <w:r>
        <w:rPr>
          <w:rFonts w:hAnsi="Arial" w:cs="Arial" w:asciiTheme="minorHAnsi"/>
          <w:color w:val="111111"/>
          <w:sz w:val="24"/>
          <w:szCs w:val="24"/>
          <w:shd w:val="clear" w:color="auto" w:fill="FFFFFF"/>
        </w:rPr>
        <w:t>支持倒车摄像头功能</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摄像头选配</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4.</w:t>
      </w:r>
      <w:r>
        <w:rPr>
          <w:rFonts w:hint="eastAsia" w:hAnsi="Arial" w:cs="Arial" w:asciiTheme="minorHAnsi"/>
          <w:color w:val="111111"/>
          <w:sz w:val="24"/>
          <w:szCs w:val="24"/>
          <w:shd w:val="clear" w:color="auto" w:fill="FFFFFF"/>
        </w:rPr>
        <w:t>支持单锭、双锭尺寸安装，满足不同车型的安装需要。</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5.</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111111"/>
          <w:sz w:val="24"/>
          <w:szCs w:val="24"/>
          <w:shd w:val="clear" w:color="auto" w:fill="FFFFFF"/>
        </w:rPr>
        <w:t>。</w:t>
      </w:r>
    </w:p>
    <w:p>
      <w:pPr>
        <w:rPr>
          <w:rFonts w:hAnsi="Arial" w:cs="Arial" w:asciiTheme="minorHAnsi"/>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6.</w:t>
      </w:r>
      <w:r>
        <w:rPr>
          <w:rFonts w:hAnsi="Arial" w:cs="Arial" w:asciiTheme="minorHAnsi"/>
          <w:color w:val="111111"/>
          <w:sz w:val="24"/>
          <w:szCs w:val="24"/>
          <w:shd w:val="clear" w:color="auto" w:fill="FFFFFF"/>
        </w:rPr>
        <w:t>支持蓝牙通话</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蓝牙音乐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支持同步电话本和支持</w:t>
      </w:r>
      <w:r>
        <w:rPr>
          <w:rFonts w:hint="eastAsia" w:hAnsi="Arial" w:cs="Arial" w:asciiTheme="minorHAnsi"/>
          <w:color w:val="111111"/>
          <w:sz w:val="24"/>
          <w:szCs w:val="24"/>
          <w:shd w:val="clear" w:color="auto" w:fill="FFFFFF"/>
        </w:rPr>
        <w:t>内置外置双</w:t>
      </w:r>
      <w:r>
        <w:rPr>
          <w:rFonts w:hAnsi="Arial" w:cs="Arial" w:asciiTheme="minorHAnsi"/>
          <w:color w:val="111111"/>
          <w:sz w:val="24"/>
          <w:szCs w:val="24"/>
          <w:shd w:val="clear" w:color="auto" w:fill="FFFFFF"/>
        </w:rPr>
        <w:t>麦克风</w:t>
      </w:r>
      <w:r>
        <w:rPr>
          <w:rFonts w:hint="eastAsia" w:hAnsi="Arial" w:cs="Arial" w:asciiTheme="minorHAnsi"/>
          <w:color w:val="111111"/>
          <w:sz w:val="24"/>
          <w:szCs w:val="24"/>
          <w:shd w:val="clear" w:color="auto" w:fill="FFFFFF"/>
        </w:rPr>
        <w:t>。</w:t>
      </w:r>
    </w:p>
    <w:p>
      <w:pPr>
        <w:rPr>
          <w:rFonts w:hAnsi="宋体" w:cs="宋体" w:asciiTheme="minorHAnsi" w:eastAsiaTheme="minorEastAsia"/>
          <w:color w:val="111111"/>
          <w:sz w:val="24"/>
          <w:szCs w:val="24"/>
          <w:shd w:val="clear" w:color="auto" w:fill="FFFFFF"/>
        </w:rPr>
      </w:pPr>
      <w:r>
        <w:rPr>
          <w:rFonts w:hint="eastAsia" w:hAnsi="Arial" w:cs="Arial" w:asciiTheme="minorHAnsi"/>
          <w:color w:val="111111"/>
          <w:sz w:val="24"/>
          <w:szCs w:val="24"/>
          <w:shd w:val="clear" w:color="auto" w:fill="FFFFFF"/>
        </w:rPr>
        <w:t>支持音频/视频输出</w:t>
      </w:r>
      <w:bookmarkEnd w:id="0"/>
      <w:r>
        <w:rPr>
          <w:rFonts w:hint="eastAsia" w:hAnsi="Arial" w:cs="Arial" w:asciiTheme="minorHAnsi"/>
          <w:color w:val="111111"/>
          <w:sz w:val="24"/>
          <w:szCs w:val="24"/>
          <w:shd w:val="clear" w:color="auto" w:fill="FFFFFF"/>
        </w:rPr>
        <w:t>、O</w:t>
      </w:r>
      <w:r>
        <w:rPr>
          <w:rFonts w:hAnsi="Arial" w:cs="Arial" w:asciiTheme="minorHAnsi"/>
          <w:color w:val="111111"/>
          <w:sz w:val="24"/>
          <w:szCs w:val="24"/>
          <w:shd w:val="clear" w:color="auto" w:fill="FFFFFF"/>
        </w:rPr>
        <w:t>BD</w:t>
      </w:r>
      <w:r>
        <w:rPr>
          <w:rFonts w:hint="eastAsia" w:hAnsi="宋体" w:cs="宋体" w:asciiTheme="minorHAnsi"/>
          <w:color w:val="111111"/>
          <w:sz w:val="24"/>
          <w:szCs w:val="24"/>
          <w:shd w:val="clear" w:color="auto" w:fill="FFFFFF"/>
          <w:lang w:eastAsia="ja-JP"/>
        </w:rPr>
        <w:t>Ⅱ</w:t>
      </w:r>
      <w:r>
        <w:rPr>
          <w:rFonts w:hint="eastAsia" w:hAnsi="宋体" w:cs="宋体" w:asciiTheme="minorHAnsi" w:eastAsiaTheme="minorEastAsia"/>
          <w:color w:val="111111"/>
          <w:sz w:val="24"/>
          <w:szCs w:val="24"/>
          <w:shd w:val="clear" w:color="auto" w:fill="FFFFFF"/>
        </w:rPr>
        <w:t>汽车检测功能。</w:t>
      </w:r>
    </w:p>
    <w:bookmarkEnd w:id="4"/>
    <w:p>
      <w:pPr>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widowControl/>
        <w:jc w:val="left"/>
        <w:rPr>
          <w:rFonts w:hAnsi="宋体" w:cs="宋体" w:asciiTheme="minorHAnsi" w:eastAsiaTheme="minorEastAsia"/>
          <w:color w:val="111111"/>
          <w:sz w:val="24"/>
          <w:szCs w:val="24"/>
          <w:shd w:val="clear" w:color="auto" w:fill="FFFFFF"/>
        </w:rPr>
      </w:pPr>
    </w:p>
    <w:p>
      <w:pPr>
        <w:widowControl/>
        <w:numPr>
          <w:ilvl w:val="0"/>
          <w:numId w:val="2"/>
        </w:numPr>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int="eastAsia" w:hAnsi="宋体" w:cs="宋体" w:asciiTheme="minorHAnsi" w:eastAsiaTheme="minorEastAsia"/>
          <w:color w:val="111111"/>
          <w:sz w:val="24"/>
          <w:szCs w:val="24"/>
          <w:shd w:val="clear" w:color="auto" w:fill="FFFFFF"/>
          <w:lang w:val="en-US" w:eastAsia="zh-CN"/>
        </w:rPr>
        <w:t xml:space="preserve">10 </w:t>
      </w:r>
      <w:r>
        <w:rPr>
          <w:rFonts w:hint="eastAsia" w:hAnsi="宋体" w:cs="宋体" w:asciiTheme="minorHAnsi" w:eastAsiaTheme="minorEastAsia"/>
          <w:color w:val="111111"/>
          <w:sz w:val="24"/>
          <w:szCs w:val="24"/>
          <w:shd w:val="clear" w:color="auto" w:fill="FFFFFF"/>
        </w:rPr>
        <w:t xml:space="preserve"> operating system, 2+16G memory, Quad-core CPU, high-quality 6686 radio IC for better AM /FM/ RDS reception.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2.With high-definition IPS screen.Adjustable angles design make screen can be freely rotated to effectively avoid screen glare. support 1080P HD video, subwoofer audio output and separate control, support mirror link.You can connect your iPhone via wireless or Android smart-phone via USB cable to access some of your favorite apps directly on car dash.support RDS digital radio,or use Pumpkin NA7001B external DAB (optional) for digital radio function.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3.Split screen mode allows running two applications side by side.You can listen radio while navigating, or visit the website while listening music. And Android Oreo also allows apps to be viewed in Picture-in-Picture mode.you can display video on the main page through a small window (Note:not support playing music or other video applications in the background at the same time).support GPS function,Built in Dual USB Port (maximum support 128GB), High-speed wifi connection,rear camera (camera optional).</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4.With single din and double din size installation options to meet the installation needs of different car models.</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5.Please compare the dimensions, shape of our unit with the central console of your car before purchasing.</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 </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6. Built-In/ External Microphone for hands-free calling.Support audio streaming, Phone Book, quick search contacts function.Support audio / video output, OBDII.</w:t>
      </w: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widowControl/>
        <w:jc w:val="left"/>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5" w:name="OLE_LINK20"/>
      <w:r>
        <w:rPr>
          <w:rFonts w:ascii="Arial" w:hAnsi="Arial" w:cs="Arial"/>
          <w:color w:val="0000FF"/>
        </w:rPr>
        <w:t>10.1"</w:t>
      </w:r>
      <w:r>
        <w:rPr>
          <w:rFonts w:hint="eastAsia" w:ascii="Arial" w:hAnsi="Arial" w:cs="Arial"/>
          <w:color w:val="0000FF"/>
        </w:rPr>
        <w:t xml:space="preserve"> Touchscreen </w:t>
      </w:r>
      <w:r>
        <w:rPr>
          <w:rFonts w:ascii="Arial" w:hAnsi="Arial" w:cs="Arial"/>
          <w:color w:val="0000FF"/>
        </w:rPr>
        <w:t>Quad-core</w:t>
      </w:r>
      <w:r>
        <w:rPr>
          <w:rFonts w:hint="eastAsia" w:ascii="Arial" w:hAnsi="Arial" w:cs="Arial"/>
          <w:color w:val="0000FF"/>
        </w:rPr>
        <w:t xml:space="preserve"> Android</w:t>
      </w:r>
      <w:r>
        <w:rPr>
          <w:rFonts w:ascii="Arial" w:hAnsi="Arial" w:cs="Arial"/>
          <w:color w:val="0000FF"/>
        </w:rPr>
        <w:t xml:space="preserve"> </w:t>
      </w:r>
      <w:r>
        <w:rPr>
          <w:rFonts w:hint="eastAsia" w:ascii="Arial" w:hAnsi="Arial" w:cs="Arial"/>
          <w:color w:val="0000FF"/>
          <w:lang w:val="en-US" w:eastAsia="zh-CN"/>
        </w:rPr>
        <w:t>10</w:t>
      </w:r>
      <w:r>
        <w:rPr>
          <w:rFonts w:hint="eastAsia" w:ascii="Arial" w:hAnsi="Arial" w:cs="Arial"/>
          <w:color w:val="0000FF"/>
        </w:rPr>
        <w:t xml:space="preserve"> </w:t>
      </w:r>
      <w:r>
        <w:rPr>
          <w:rFonts w:hint="eastAsia" w:ascii="Arial" w:hAnsi="Arial" w:cs="Arial"/>
          <w:color w:val="0000FF"/>
          <w:lang w:val="en-US" w:eastAsia="zh-CN"/>
        </w:rPr>
        <w:t>Q</w:t>
      </w:r>
      <w:r>
        <w:rPr>
          <w:rFonts w:hint="eastAsia" w:ascii="Arial" w:hAnsi="Arial" w:cs="Arial"/>
          <w:color w:val="0000FF"/>
        </w:rPr>
        <w:t xml:space="preserve">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5"/>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hint="eastAsia" w:ascii="Arial" w:hAnsi="Arial" w:cs="Arial"/>
          <w:color w:val="FF0000"/>
          <w:lang w:val="en-US" w:eastAsia="zh-CN"/>
        </w:rPr>
      </w:pPr>
      <w:r>
        <w:rPr>
          <w:rFonts w:ascii="Arial" w:hAnsi="Arial" w:cs="Arial"/>
          <w:color w:val="0000FF"/>
        </w:rPr>
        <w:t xml:space="preserve">OS: </w:t>
      </w:r>
      <w:r>
        <w:rPr>
          <w:rFonts w:ascii="Arial" w:hAnsi="Arial" w:cs="Arial"/>
          <w:color w:val="FF0000"/>
        </w:rPr>
        <w:t>Android</w:t>
      </w:r>
      <w:r>
        <w:rPr>
          <w:rFonts w:hint="eastAsia" w:ascii="Arial" w:hAnsi="Arial" w:cs="Arial"/>
          <w:color w:val="FF0000"/>
          <w:lang w:val="en-US" w:eastAsia="zh-CN"/>
        </w:rPr>
        <w:t xml:space="preserve">  10</w:t>
      </w:r>
    </w:p>
    <w:p>
      <w:pPr>
        <w:rPr>
          <w:rFonts w:ascii="Arial" w:hAnsi="Arial" w:cs="Arial"/>
          <w:color w:val="0000FF"/>
        </w:rPr>
      </w:pPr>
      <w:r>
        <w:rPr>
          <w:rFonts w:ascii="Arial" w:hAnsi="Arial" w:cs="Arial"/>
          <w:color w:val="0000FF"/>
        </w:rPr>
        <w:t>CPU:</w:t>
      </w:r>
      <w:r>
        <w:t xml:space="preserve"> </w:t>
      </w:r>
      <w:r>
        <w:rPr>
          <w:rFonts w:ascii="Arial" w:hAnsi="Arial" w:cs="Arial"/>
          <w:color w:val="0000FF"/>
        </w:rPr>
        <w:t>Quad-core Processor</w:t>
      </w:r>
    </w:p>
    <w:p>
      <w:pPr>
        <w:rPr>
          <w:rFonts w:ascii="Arial" w:hAnsi="Arial" w:cs="Arial"/>
          <w:color w:val="0000FF"/>
          <w:szCs w:val="22"/>
        </w:rPr>
      </w:pPr>
      <w:r>
        <w:rPr>
          <w:rFonts w:ascii="Arial" w:hAnsi="Arial" w:cs="Arial"/>
          <w:color w:val="0000FF"/>
          <w:szCs w:val="22"/>
        </w:rPr>
        <w:t>RAM: DDR3 2GB</w:t>
      </w:r>
      <w:bookmarkStart w:id="10" w:name="_GoBack"/>
      <w:bookmarkEnd w:id="10"/>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4*45W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EQ</w:t>
      </w:r>
    </w:p>
    <w:p>
      <w:pPr>
        <w:rPr>
          <w:rFonts w:ascii="Arial" w:hAnsi="Arial" w:cs="Arial"/>
          <w:color w:val="0000FF"/>
        </w:rPr>
      </w:pP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45W,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6" w:name="OLE_LINK73"/>
      <w:r>
        <w:rPr>
          <w:rFonts w:ascii="Arial" w:hAnsi="Arial" w:cs="Arial"/>
          <w:color w:val="3333FF"/>
          <w:kern w:val="0"/>
          <w:sz w:val="24"/>
        </w:rPr>
        <w:t>Already preset 7 colors of indicator buttons, you may change it freely, you can also set other colors to match your car</w:t>
      </w:r>
      <w:bookmarkEnd w:id="6"/>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10.1-Inch Screen</w:t>
      </w:r>
    </w:p>
    <w:p>
      <w:pPr>
        <w:rPr>
          <w:rFonts w:ascii="Arial" w:hAnsi="Arial" w:cs="Arial"/>
          <w:color w:val="0000FF"/>
        </w:rPr>
      </w:pPr>
      <w:r>
        <w:rPr>
          <w:rFonts w:ascii="Arial" w:hAnsi="Arial" w:cs="Arial"/>
          <w:color w:val="0000FF"/>
        </w:rPr>
        <w:t>Resolution: 1024*600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10.1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7"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NA7001B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7"/>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8" w:name="OLE_LINK12"/>
      <w:r>
        <w:rPr>
          <w:rFonts w:ascii="Arial" w:hAnsi="Arial" w:cs="Arial"/>
          <w:color w:val="0000FF"/>
        </w:rPr>
        <w:t>Internet tethering</w:t>
      </w:r>
      <w:bookmarkEnd w:id="8"/>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w:t>
      </w:r>
    </w:p>
    <w:p>
      <w:pPr>
        <w:rPr>
          <w:rFonts w:ascii="Arial" w:hAnsi="Arial" w:cs="Arial"/>
          <w:color w:val="0000FF"/>
        </w:rPr>
      </w:pPr>
      <w:r>
        <w:rPr>
          <w:rFonts w:ascii="Arial" w:hAnsi="Arial" w:cs="Arial"/>
          <w:color w:val="0000FF"/>
        </w:rPr>
        <w:t>Built in USB Port</w:t>
      </w:r>
    </w:p>
    <w:p>
      <w:pPr>
        <w:rPr>
          <w:rFonts w:ascii="Arial" w:hAnsi="Arial" w:cs="Arial"/>
          <w:color w:val="0000FF"/>
        </w:rPr>
      </w:pPr>
      <w:bookmarkStart w:id="9" w:name="OLE_LINK27"/>
      <w:r>
        <w:rPr>
          <w:rFonts w:ascii="Arial" w:hAnsi="Arial" w:cs="Arial"/>
          <w:color w:val="0000FF"/>
        </w:rPr>
        <w:t xml:space="preserve">Support USB drive up to 128GB with FAT32 or ntfs format </w:t>
      </w:r>
    </w:p>
    <w:bookmarkEnd w:id="9"/>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E3554"/>
    <w:multiLevelType w:val="singleLevel"/>
    <w:tmpl w:val="559E3554"/>
    <w:lvl w:ilvl="0" w:tentative="0">
      <w:start w:val="2"/>
      <w:numFmt w:val="decimal"/>
      <w:suff w:val="nothing"/>
      <w:lvlText w:val="%1."/>
      <w:lvlJc w:val="left"/>
    </w:lvl>
  </w:abstractNum>
  <w:abstractNum w:abstractNumId="2">
    <w:nsid w:val="69A0FA5A"/>
    <w:multiLevelType w:val="singleLevel"/>
    <w:tmpl w:val="69A0FA5A"/>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22C8D"/>
    <w:rsid w:val="00034C2E"/>
    <w:rsid w:val="0004004C"/>
    <w:rsid w:val="00067E5A"/>
    <w:rsid w:val="000B12A5"/>
    <w:rsid w:val="000C5395"/>
    <w:rsid w:val="001419A0"/>
    <w:rsid w:val="00156F1F"/>
    <w:rsid w:val="00172A27"/>
    <w:rsid w:val="00176FF5"/>
    <w:rsid w:val="001E1887"/>
    <w:rsid w:val="00212CF5"/>
    <w:rsid w:val="00215F4D"/>
    <w:rsid w:val="002238FE"/>
    <w:rsid w:val="00230524"/>
    <w:rsid w:val="00230845"/>
    <w:rsid w:val="00236D5D"/>
    <w:rsid w:val="0024462A"/>
    <w:rsid w:val="00255EF9"/>
    <w:rsid w:val="00256943"/>
    <w:rsid w:val="00263097"/>
    <w:rsid w:val="002A5589"/>
    <w:rsid w:val="002D56EA"/>
    <w:rsid w:val="002F74BD"/>
    <w:rsid w:val="00317FB6"/>
    <w:rsid w:val="00380E19"/>
    <w:rsid w:val="003B7D56"/>
    <w:rsid w:val="003D336B"/>
    <w:rsid w:val="003D35D7"/>
    <w:rsid w:val="003F243C"/>
    <w:rsid w:val="00405033"/>
    <w:rsid w:val="00413924"/>
    <w:rsid w:val="0043579A"/>
    <w:rsid w:val="0048297F"/>
    <w:rsid w:val="004E35D9"/>
    <w:rsid w:val="004F022C"/>
    <w:rsid w:val="0055586E"/>
    <w:rsid w:val="0057126B"/>
    <w:rsid w:val="005A1830"/>
    <w:rsid w:val="005A3804"/>
    <w:rsid w:val="005A482B"/>
    <w:rsid w:val="005D4305"/>
    <w:rsid w:val="006110C6"/>
    <w:rsid w:val="00612C47"/>
    <w:rsid w:val="00615EFD"/>
    <w:rsid w:val="00634F73"/>
    <w:rsid w:val="00660CC7"/>
    <w:rsid w:val="00691644"/>
    <w:rsid w:val="00692873"/>
    <w:rsid w:val="00697D99"/>
    <w:rsid w:val="006E438E"/>
    <w:rsid w:val="006F1A43"/>
    <w:rsid w:val="00732086"/>
    <w:rsid w:val="00743F88"/>
    <w:rsid w:val="00790466"/>
    <w:rsid w:val="007A4F62"/>
    <w:rsid w:val="007D4B10"/>
    <w:rsid w:val="007D6632"/>
    <w:rsid w:val="00845583"/>
    <w:rsid w:val="00850EAA"/>
    <w:rsid w:val="00863FB6"/>
    <w:rsid w:val="00885696"/>
    <w:rsid w:val="008F6C09"/>
    <w:rsid w:val="00936305"/>
    <w:rsid w:val="009611BE"/>
    <w:rsid w:val="00981600"/>
    <w:rsid w:val="009A4B14"/>
    <w:rsid w:val="009A5F6F"/>
    <w:rsid w:val="009C4578"/>
    <w:rsid w:val="00A00CB8"/>
    <w:rsid w:val="00A20256"/>
    <w:rsid w:val="00A34D1F"/>
    <w:rsid w:val="00AE4445"/>
    <w:rsid w:val="00B152A3"/>
    <w:rsid w:val="00B74BD3"/>
    <w:rsid w:val="00BD435B"/>
    <w:rsid w:val="00BF1F49"/>
    <w:rsid w:val="00C32A36"/>
    <w:rsid w:val="00C91ACD"/>
    <w:rsid w:val="00C92B27"/>
    <w:rsid w:val="00CC1CBB"/>
    <w:rsid w:val="00CE282A"/>
    <w:rsid w:val="00CF29FA"/>
    <w:rsid w:val="00CF7C92"/>
    <w:rsid w:val="00D22B7E"/>
    <w:rsid w:val="00DA5994"/>
    <w:rsid w:val="00DC6780"/>
    <w:rsid w:val="00E0642A"/>
    <w:rsid w:val="00F03C63"/>
    <w:rsid w:val="00F41454"/>
    <w:rsid w:val="00FE387F"/>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100C4D"/>
    <w:rsid w:val="313852F4"/>
    <w:rsid w:val="314F0959"/>
    <w:rsid w:val="31AD624F"/>
    <w:rsid w:val="31B81ACD"/>
    <w:rsid w:val="31D45A46"/>
    <w:rsid w:val="32007B77"/>
    <w:rsid w:val="32643B3F"/>
    <w:rsid w:val="3329681E"/>
    <w:rsid w:val="33401FA5"/>
    <w:rsid w:val="338F4487"/>
    <w:rsid w:val="34972D49"/>
    <w:rsid w:val="34CB752E"/>
    <w:rsid w:val="353F2A4C"/>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9739DA"/>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CDE6C58"/>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884</Words>
  <Characters>5042</Characters>
  <Lines>42</Lines>
  <Paragraphs>11</Paragraphs>
  <TotalTime>13</TotalTime>
  <ScaleCrop>false</ScaleCrop>
  <LinksUpToDate>false</LinksUpToDate>
  <CharactersWithSpaces>5915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2019-07-11T09:39:00Z</dcterms:created>
  <dc:creator>Administrator</dc:creator>
  <cp:lastModifiedBy>上善若水</cp:lastModifiedBy>
  <dcterms:modified xsi:type="dcterms:W3CDTF">2020-05-11T07:32:38Z</dcterms:modified>
  <dc:title>6.2"  Pure Android 4.4 Car DVD Player For Toyota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