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int="eastAsia" w:hAnsi="Arial" w:eastAsia="微软雅黑" w:cs="Arial" w:asciiTheme="minorHAnsi"/>
          <w:b/>
          <w:sz w:val="30"/>
          <w:szCs w:val="30"/>
        </w:rPr>
      </w:pPr>
      <w:r>
        <w:rPr>
          <w:rFonts w:hAnsi="Arial" w:eastAsia="微软雅黑" w:cs="Arial" w:asciiTheme="minorHAnsi"/>
          <w:b/>
          <w:sz w:val="30"/>
          <w:szCs w:val="30"/>
        </w:rPr>
        <w:t>产品部-10新品上架描述表—</w:t>
      </w:r>
      <w:r>
        <w:rPr>
          <w:rFonts w:hint="eastAsia" w:hAnsi="Arial" w:eastAsia="微软雅黑" w:cs="Arial" w:asciiTheme="minorHAnsi"/>
          <w:b/>
          <w:sz w:val="30"/>
          <w:szCs w:val="30"/>
        </w:rPr>
        <w:t>AA0</w:t>
      </w:r>
      <w:r>
        <w:rPr>
          <w:rFonts w:hint="eastAsia" w:hAnsi="Arial" w:eastAsia="微软雅黑" w:cs="Arial" w:asciiTheme="minorHAnsi"/>
          <w:b/>
          <w:sz w:val="30"/>
          <w:szCs w:val="30"/>
          <w:lang w:val="en-US" w:eastAsia="zh-CN"/>
        </w:rPr>
        <w:t>551</w:t>
      </w:r>
      <w:r>
        <w:rPr>
          <w:rFonts w:hint="eastAsia" w:hAnsi="Arial" w:eastAsia="微软雅黑" w:cs="Arial" w:asciiTheme="minorHAnsi"/>
          <w:b/>
          <w:sz w:val="30"/>
          <w:szCs w:val="30"/>
        </w:rPr>
        <w:t>S</w:t>
      </w:r>
    </w:p>
    <w:p>
      <w:pPr>
        <w:jc w:val="center"/>
        <w:rPr>
          <w:rFonts w:hint="eastAsia" w:hAnsi="Arial" w:eastAsia="微软雅黑" w:cs="Arial" w:asciiTheme="minorHAnsi"/>
          <w:b/>
          <w:sz w:val="30"/>
          <w:szCs w:val="30"/>
        </w:rPr>
      </w:pPr>
    </w:p>
    <w:p>
      <w:pPr>
        <w:pStyle w:val="12"/>
        <w:numPr>
          <w:ilvl w:val="0"/>
          <w:numId w:val="1"/>
        </w:numPr>
        <w:ind w:firstLine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kern w:val="0"/>
          <w:szCs w:val="21"/>
        </w:rPr>
      </w:pPr>
      <w:bookmarkStart w:id="1" w:name="OLE_LINK9"/>
      <w:bookmarkStart w:id="2" w:name="OLE_LINK5"/>
      <w:bookmarkStart w:id="3" w:name="OLE_LINK1"/>
      <w:bookmarkStart w:id="4" w:name="OLE_LINK2"/>
      <w:r>
        <w:rPr>
          <w:rFonts w:hAnsi="Arial" w:cs="Arial" w:asciiTheme="minorHAnsi" w:eastAsiaTheme="minorEastAsia"/>
          <w:b/>
          <w:sz w:val="30"/>
          <w:szCs w:val="30"/>
        </w:rPr>
        <w:t>产品描述</w:t>
      </w:r>
      <w:r>
        <w:rPr>
          <w:rFonts w:hAnsi="Arial" w:cs="Arial" w:asciiTheme="minorHAnsi" w:eastAsiaTheme="minorEastAsia"/>
          <w:szCs w:val="21"/>
        </w:rPr>
        <w:t>（</w:t>
      </w:r>
      <w:r>
        <w:rPr>
          <w:rFonts w:hAnsi="Arial" w:cs="Arial" w:asciiTheme="minorHAnsi" w:eastAsiaTheme="minorEastAsia"/>
          <w:kern w:val="0"/>
          <w:szCs w:val="21"/>
        </w:rPr>
        <w:t>字体颜色为红色代表要填写在标题或者短描述。</w:t>
      </w:r>
      <w:r>
        <w:rPr>
          <w:rFonts w:hAnsi="Arial" w:cs="Arial" w:asciiTheme="minorHAnsi" w:eastAsiaTheme="minorEastAsia"/>
          <w:szCs w:val="21"/>
        </w:rPr>
        <w:t>）</w:t>
      </w:r>
    </w:p>
    <w:bookmarkEnd w:id="1"/>
    <w:bookmarkEnd w:id="2"/>
    <w:bookmarkEnd w:id="3"/>
    <w:p>
      <w:pPr>
        <w:rPr>
          <w:rFonts w:hAnsi="Arial" w:cs="Arial" w:asciiTheme="minorHAnsi"/>
          <w:color w:val="111111"/>
          <w:sz w:val="24"/>
          <w:szCs w:val="24"/>
          <w:shd w:val="clear" w:color="auto" w:fill="FFFFFF"/>
        </w:rPr>
      </w:pPr>
      <w:r>
        <w:rPr>
          <w:rFonts w:hint="eastAsia" w:hAnsi="Arial" w:cs="Arial" w:asciiTheme="minorHAnsi"/>
          <w:color w:val="111111"/>
          <w:sz w:val="24"/>
          <w:szCs w:val="24"/>
          <w:shd w:val="clear" w:color="auto" w:fill="FFFFFF"/>
        </w:rPr>
        <w:t>1</w:t>
      </w:r>
      <w:r>
        <w:rPr>
          <w:rFonts w:hAnsi="Arial" w:cs="Arial" w:asciiTheme="minorHAnsi"/>
          <w:color w:val="111111"/>
          <w:sz w:val="24"/>
          <w:szCs w:val="24"/>
          <w:shd w:val="clear" w:color="auto" w:fill="FFFFFF"/>
        </w:rPr>
        <w:t>.安卓</w:t>
      </w:r>
      <w:r>
        <w:rPr>
          <w:rFonts w:hint="eastAsia" w:hAnsi="Arial" w:cs="Arial" w:asciiTheme="minorHAnsi"/>
          <w:color w:val="111111"/>
          <w:sz w:val="24"/>
          <w:szCs w:val="24"/>
          <w:shd w:val="clear" w:color="auto" w:fill="FFFFFF"/>
          <w:lang w:val="en-US" w:eastAsia="zh-CN"/>
        </w:rPr>
        <w:t>10</w:t>
      </w:r>
      <w:r>
        <w:rPr>
          <w:rFonts w:hAnsi="Arial" w:cs="Arial" w:asciiTheme="minorHAnsi"/>
          <w:color w:val="111111"/>
          <w:sz w:val="24"/>
          <w:szCs w:val="24"/>
          <w:shd w:val="clear" w:color="auto" w:fill="FFFFFF"/>
        </w:rPr>
        <w:t>操作系统</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2</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16G内存</w:t>
      </w:r>
      <w:r>
        <w:rPr>
          <w:rFonts w:hint="eastAsia" w:hAnsi="Arial" w:cs="Arial" w:asciiTheme="minorHAnsi"/>
          <w:color w:val="111111"/>
          <w:sz w:val="24"/>
          <w:szCs w:val="24"/>
          <w:shd w:val="clear" w:color="auto" w:fill="FFFFFF"/>
        </w:rPr>
        <w:t>，四</w:t>
      </w:r>
      <w:r>
        <w:rPr>
          <w:rFonts w:hAnsi="Arial" w:cs="Arial" w:asciiTheme="minorHAnsi"/>
          <w:color w:val="111111"/>
          <w:sz w:val="24"/>
          <w:szCs w:val="24"/>
          <w:shd w:val="clear" w:color="auto" w:fill="FFFFFF"/>
        </w:rPr>
        <w:t>核CPU</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高品质的6686收音IC</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效果更好</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int="eastAsia" w:hAnsi="Arial" w:cs="Arial" w:asciiTheme="minorHAnsi"/>
          <w:color w:val="111111"/>
          <w:sz w:val="24"/>
          <w:szCs w:val="24"/>
          <w:shd w:val="clear" w:color="auto" w:fill="FFFFFF"/>
        </w:rPr>
        <w:t>2</w:t>
      </w:r>
      <w:r>
        <w:rPr>
          <w:rFonts w:hAnsi="Arial" w:cs="Arial" w:asciiTheme="minorHAnsi"/>
          <w:color w:val="111111"/>
          <w:sz w:val="24"/>
          <w:szCs w:val="24"/>
          <w:shd w:val="clear" w:color="auto" w:fill="FFFFFF"/>
        </w:rPr>
        <w:t>.</w:t>
      </w:r>
      <w:r>
        <w:rPr>
          <w:rFonts w:hint="eastAsia"/>
        </w:rPr>
        <w:t xml:space="preserve"> </w:t>
      </w:r>
      <w:r>
        <w:rPr>
          <w:rFonts w:hint="eastAsia" w:hAnsi="Arial" w:cs="Arial" w:asciiTheme="minorHAnsi"/>
          <w:color w:val="111111"/>
          <w:sz w:val="24"/>
          <w:szCs w:val="24"/>
          <w:shd w:val="clear" w:color="auto" w:fill="FFFFFF"/>
        </w:rPr>
        <w:t>面板视觉左右上下角度可调,采用高清</w:t>
      </w:r>
      <w:r>
        <w:rPr>
          <w:rFonts w:hAnsi="Arial" w:cs="Arial" w:asciiTheme="minorHAnsi"/>
          <w:color w:val="111111"/>
          <w:sz w:val="24"/>
          <w:szCs w:val="24"/>
          <w:shd w:val="clear" w:color="auto" w:fill="FFFFFF"/>
        </w:rPr>
        <w:t xml:space="preserve"> IPS</w:t>
      </w:r>
      <w:r>
        <w:rPr>
          <w:rFonts w:hint="eastAsia" w:hAnsi="Arial" w:cs="Arial" w:asciiTheme="minorHAnsi"/>
          <w:color w:val="111111"/>
          <w:sz w:val="24"/>
          <w:szCs w:val="24"/>
          <w:shd w:val="clear" w:color="auto" w:fill="FFFFFF"/>
        </w:rPr>
        <w:t>屏幕，对比度更高，可视角度更广，减少眩光，</w:t>
      </w:r>
      <w:r>
        <w:rPr>
          <w:rFonts w:hAnsi="Arial" w:cs="Arial" w:asciiTheme="minorHAnsi"/>
          <w:color w:val="111111"/>
          <w:sz w:val="24"/>
          <w:szCs w:val="24"/>
          <w:shd w:val="clear" w:color="auto" w:fill="FFFFFF"/>
        </w:rPr>
        <w:t>支持播放1080P视频</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支持重低音输出</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支持mirror link</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可以把</w:t>
      </w:r>
      <w:r>
        <w:rPr>
          <w:rFonts w:hint="eastAsia" w:hAnsi="Arial" w:cs="Arial" w:asciiTheme="minorHAnsi"/>
          <w:color w:val="111111"/>
          <w:sz w:val="24"/>
          <w:szCs w:val="24"/>
          <w:shd w:val="clear" w:color="auto" w:fill="FFFFFF"/>
        </w:rPr>
        <w:t>安卓</w:t>
      </w:r>
      <w:r>
        <w:rPr>
          <w:rFonts w:hAnsi="Arial" w:cs="Arial" w:asciiTheme="minorHAnsi"/>
          <w:color w:val="111111"/>
          <w:sz w:val="24"/>
          <w:szCs w:val="24"/>
          <w:shd w:val="clear" w:color="auto" w:fill="FFFFFF"/>
        </w:rPr>
        <w:t>手机</w:t>
      </w:r>
      <w:r>
        <w:rPr>
          <w:rFonts w:hint="eastAsia" w:hAnsi="Arial" w:cs="Arial" w:asciiTheme="minorHAnsi"/>
          <w:color w:val="111111"/>
          <w:sz w:val="24"/>
          <w:szCs w:val="24"/>
          <w:shd w:val="clear" w:color="auto" w:fill="FFFFFF"/>
        </w:rPr>
        <w:t>、苹果手机</w:t>
      </w:r>
      <w:r>
        <w:rPr>
          <w:rFonts w:hAnsi="Arial" w:cs="Arial" w:asciiTheme="minorHAnsi"/>
          <w:color w:val="111111"/>
          <w:sz w:val="24"/>
          <w:szCs w:val="24"/>
          <w:shd w:val="clear" w:color="auto" w:fill="FFFFFF"/>
        </w:rPr>
        <w:t>的在线导航</w:t>
      </w:r>
      <w:r>
        <w:rPr>
          <w:rFonts w:hint="eastAsia" w:hAnsi="Arial" w:cs="Arial" w:asciiTheme="minorHAnsi"/>
          <w:color w:val="111111"/>
          <w:sz w:val="24"/>
          <w:szCs w:val="24"/>
          <w:shd w:val="clear" w:color="auto" w:fill="FFFFFF"/>
        </w:rPr>
        <w:t>或者其他应用</w:t>
      </w:r>
      <w:r>
        <w:rPr>
          <w:rFonts w:hAnsi="Arial" w:cs="Arial" w:asciiTheme="minorHAnsi"/>
          <w:color w:val="111111"/>
          <w:sz w:val="24"/>
          <w:szCs w:val="24"/>
          <w:shd w:val="clear" w:color="auto" w:fill="FFFFFF"/>
        </w:rPr>
        <w:t>显示在机器上</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w:t>
      </w:r>
      <w:r>
        <w:rPr>
          <w:rFonts w:hint="eastAsia" w:hAnsi="Arial" w:cs="Arial" w:asciiTheme="minorHAnsi"/>
          <w:color w:val="111111"/>
          <w:sz w:val="24"/>
          <w:szCs w:val="24"/>
          <w:shd w:val="clear" w:color="auto" w:fill="FFFFFF"/>
        </w:rPr>
        <w:t>R</w:t>
      </w:r>
      <w:r>
        <w:rPr>
          <w:rFonts w:hAnsi="Arial" w:cs="Arial" w:asciiTheme="minorHAnsi"/>
          <w:color w:val="111111"/>
          <w:sz w:val="24"/>
          <w:szCs w:val="24"/>
          <w:shd w:val="clear" w:color="auto" w:fill="FFFFFF"/>
        </w:rPr>
        <w:t>DS</w:t>
      </w:r>
      <w:r>
        <w:rPr>
          <w:rFonts w:hint="eastAsia" w:hAnsi="Arial" w:cs="Arial" w:asciiTheme="minorHAnsi"/>
          <w:color w:val="111111"/>
          <w:sz w:val="24"/>
          <w:szCs w:val="24"/>
          <w:shd w:val="clear" w:color="auto" w:fill="FFFFFF"/>
        </w:rPr>
        <w:t>数字收音，还能使用我们的</w:t>
      </w:r>
      <w:r>
        <w:rPr>
          <w:rFonts w:hAnsi="Arial" w:cs="Arial" w:asciiTheme="minorHAnsi"/>
          <w:color w:val="111111"/>
          <w:sz w:val="24"/>
          <w:szCs w:val="24"/>
          <w:shd w:val="clear" w:color="auto" w:fill="FFFFFF"/>
        </w:rPr>
        <w:t>NA7001B</w:t>
      </w:r>
      <w:r>
        <w:rPr>
          <w:rFonts w:hint="eastAsia" w:hAnsi="Arial" w:cs="Arial" w:asciiTheme="minorHAnsi"/>
          <w:color w:val="111111"/>
          <w:sz w:val="24"/>
          <w:szCs w:val="24"/>
          <w:shd w:val="clear" w:color="auto" w:fill="FFFFFF"/>
        </w:rPr>
        <w:t>外置</w:t>
      </w:r>
      <w:r>
        <w:rPr>
          <w:rFonts w:hAnsi="Arial" w:cs="Arial" w:asciiTheme="minorHAnsi"/>
          <w:color w:val="111111"/>
          <w:sz w:val="24"/>
          <w:szCs w:val="24"/>
          <w:shd w:val="clear" w:color="auto" w:fill="FFFFFF"/>
        </w:rPr>
        <w:t>DAB</w:t>
      </w:r>
      <w:r>
        <w:rPr>
          <w:rFonts w:hint="eastAsia" w:hAnsi="Arial" w:cs="Arial" w:asciiTheme="minorHAnsi"/>
          <w:color w:val="111111"/>
          <w:sz w:val="24"/>
          <w:szCs w:val="24"/>
          <w:shd w:val="clear" w:color="auto" w:fill="FFFFFF"/>
        </w:rPr>
        <w:t>（选配）</w:t>
      </w:r>
      <w:r>
        <w:rPr>
          <w:rFonts w:hAnsi="Arial" w:cs="Arial" w:asciiTheme="minorHAnsi"/>
          <w:color w:val="111111"/>
          <w:sz w:val="24"/>
          <w:szCs w:val="24"/>
          <w:shd w:val="clear" w:color="auto" w:fill="FFFFFF"/>
        </w:rPr>
        <w:t>数字收音</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Ansi="Arial" w:cs="Arial" w:asciiTheme="minorHAnsi"/>
          <w:bCs/>
          <w:sz w:val="24"/>
          <w:szCs w:val="24"/>
          <w:shd w:val="clear" w:color="auto" w:fill="FFFFFF"/>
        </w:rPr>
        <w:t>3.</w:t>
      </w:r>
      <w:r>
        <w:rPr>
          <w:rFonts w:hint="eastAsia"/>
        </w:rPr>
        <w:t xml:space="preserve"> </w:t>
      </w:r>
      <w:r>
        <w:rPr>
          <w:rFonts w:hint="eastAsia" w:hAnsi="Arial" w:cs="Arial" w:asciiTheme="minorHAnsi"/>
          <w:bCs/>
          <w:sz w:val="24"/>
          <w:szCs w:val="24"/>
          <w:shd w:val="clear" w:color="auto" w:fill="FFFFFF"/>
        </w:rPr>
        <w:t>分割屏幕模式允许并行运行两个应用。您可以一边导航一边收听广播，或者一边听音乐一边访问网站。支持画中画功能，可以将视频画面通过小窗口在主页面进行显示播放（不支持音乐或其他视频应用同时后台播放），</w:t>
      </w:r>
      <w:r>
        <w:rPr>
          <w:rFonts w:hAnsi="Arial" w:cs="Arial" w:asciiTheme="minorHAnsi"/>
          <w:sz w:val="24"/>
          <w:szCs w:val="24"/>
          <w:shd w:val="clear" w:color="auto" w:fill="FFFFFF"/>
        </w:rPr>
        <w:t>支持GPS功能</w:t>
      </w:r>
      <w:r>
        <w:rPr>
          <w:rFonts w:hint="eastAsia" w:hAnsi="Arial" w:cs="Arial" w:asciiTheme="minorHAnsi"/>
          <w:sz w:val="24"/>
          <w:szCs w:val="24"/>
          <w:shd w:val="clear" w:color="auto" w:fill="FFFFFF"/>
        </w:rPr>
        <w:t>，</w:t>
      </w:r>
      <w:r>
        <w:rPr>
          <w:rFonts w:hAnsi="Arial" w:cs="Arial" w:asciiTheme="minorHAnsi"/>
          <w:sz w:val="24"/>
          <w:szCs w:val="24"/>
          <w:shd w:val="clear" w:color="auto" w:fill="FFFFFF"/>
        </w:rPr>
        <w:t>内置</w:t>
      </w:r>
      <w:r>
        <w:rPr>
          <w:rFonts w:hint="eastAsia" w:hAnsi="Arial" w:cs="Arial" w:asciiTheme="minorHAnsi"/>
          <w:sz w:val="24"/>
          <w:szCs w:val="24"/>
          <w:shd w:val="clear" w:color="auto" w:fill="FFFFFF"/>
        </w:rPr>
        <w:t>双</w:t>
      </w:r>
      <w:r>
        <w:rPr>
          <w:rFonts w:hAnsi="Arial" w:cs="Arial" w:asciiTheme="minorHAnsi"/>
          <w:sz w:val="24"/>
          <w:szCs w:val="24"/>
          <w:shd w:val="clear" w:color="auto" w:fill="FFFFFF"/>
        </w:rPr>
        <w:t>USB</w:t>
      </w:r>
      <w:r>
        <w:rPr>
          <w:rFonts w:hint="eastAsia" w:hAnsi="Arial" w:cs="Arial" w:asciiTheme="minorHAnsi"/>
          <w:sz w:val="24"/>
          <w:szCs w:val="24"/>
          <w:shd w:val="clear" w:color="auto" w:fill="FFFFFF"/>
        </w:rPr>
        <w:t>接口（</w:t>
      </w:r>
      <w:r>
        <w:rPr>
          <w:rFonts w:hAnsi="Arial" w:cs="Arial" w:asciiTheme="minorHAnsi"/>
          <w:sz w:val="24"/>
          <w:szCs w:val="24"/>
          <w:shd w:val="clear" w:color="auto" w:fill="FFFFFF"/>
        </w:rPr>
        <w:t>最大支持</w:t>
      </w:r>
      <w:r>
        <w:rPr>
          <w:rFonts w:hint="eastAsia" w:hAnsi="Arial" w:cs="Arial" w:asciiTheme="minorHAnsi"/>
          <w:sz w:val="24"/>
          <w:szCs w:val="24"/>
          <w:shd w:val="clear" w:color="auto" w:fill="FFFFFF"/>
        </w:rPr>
        <w:t>1</w:t>
      </w:r>
      <w:r>
        <w:rPr>
          <w:rFonts w:hAnsi="Arial" w:cs="Arial" w:asciiTheme="minorHAnsi"/>
          <w:sz w:val="24"/>
          <w:szCs w:val="24"/>
          <w:shd w:val="clear" w:color="auto" w:fill="FFFFFF"/>
        </w:rPr>
        <w:t>28GB</w:t>
      </w:r>
      <w:r>
        <w:rPr>
          <w:rFonts w:hint="eastAsia" w:hAnsi="Arial" w:cs="Arial" w:asciiTheme="minorHAnsi"/>
          <w:sz w:val="24"/>
          <w:szCs w:val="24"/>
          <w:shd w:val="clear" w:color="auto" w:fill="FFFFFF"/>
        </w:rPr>
        <w:t>），高速wifi连接，</w:t>
      </w:r>
      <w:r>
        <w:rPr>
          <w:rFonts w:hAnsi="Arial" w:cs="Arial" w:asciiTheme="minorHAnsi"/>
          <w:color w:val="111111"/>
          <w:sz w:val="24"/>
          <w:szCs w:val="24"/>
          <w:shd w:val="clear" w:color="auto" w:fill="FFFFFF"/>
        </w:rPr>
        <w:t>支持倒车摄像头功能</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摄像头选配</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Ansi="Arial" w:cs="Arial" w:asciiTheme="minorHAnsi"/>
          <w:bCs/>
          <w:sz w:val="24"/>
          <w:szCs w:val="24"/>
          <w:shd w:val="clear" w:color="auto" w:fill="FFFFFF"/>
        </w:rPr>
        <w:t>4.</w:t>
      </w:r>
      <w:r>
        <w:rPr>
          <w:rFonts w:hint="eastAsia" w:hAnsi="Arial" w:cs="Arial" w:asciiTheme="minorHAnsi"/>
          <w:color w:val="111111"/>
          <w:sz w:val="24"/>
          <w:szCs w:val="24"/>
          <w:shd w:val="clear" w:color="auto" w:fill="FFFFFF"/>
        </w:rPr>
        <w:t>支持</w:t>
      </w:r>
      <w:r>
        <w:rPr>
          <w:rFonts w:hint="eastAsia" w:hAnsi="Arial" w:cs="Arial" w:asciiTheme="minorHAnsi"/>
          <w:color w:val="FF0000"/>
          <w:sz w:val="24"/>
          <w:szCs w:val="24"/>
          <w:shd w:val="clear" w:color="auto" w:fill="FFFFFF"/>
        </w:rPr>
        <w:t>单锭</w:t>
      </w:r>
      <w:r>
        <w:rPr>
          <w:rFonts w:hint="eastAsia" w:hAnsi="Arial" w:cs="Arial" w:asciiTheme="minorHAnsi"/>
          <w:color w:val="111111"/>
          <w:sz w:val="24"/>
          <w:szCs w:val="24"/>
          <w:shd w:val="clear" w:color="auto" w:fill="FFFFFF"/>
        </w:rPr>
        <w:t>尺寸安装，满足不同车型的安装需要。</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Ansi="Arial" w:cs="Arial" w:asciiTheme="minorHAnsi"/>
          <w:bCs/>
          <w:sz w:val="24"/>
          <w:szCs w:val="24"/>
          <w:shd w:val="clear" w:color="auto" w:fill="FFFFFF"/>
        </w:rPr>
        <w:t>5.</w:t>
      </w:r>
      <w:r>
        <w:rPr>
          <w:rFonts w:hAnsi="Arial" w:cs="Arial" w:asciiTheme="minorHAnsi"/>
          <w:color w:val="111111"/>
          <w:sz w:val="24"/>
          <w:szCs w:val="24"/>
          <w:shd w:val="clear" w:color="auto" w:fill="FFFFFF"/>
        </w:rPr>
        <w:t>购买前请先核对机子的形状和尺寸</w:t>
      </w:r>
      <w:r>
        <w:rPr>
          <w:rFonts w:hint="eastAsia" w:hAnsi="Arial" w:cs="Arial" w:asciiTheme="minorHAnsi"/>
          <w:color w:val="111111"/>
          <w:sz w:val="24"/>
          <w:szCs w:val="24"/>
          <w:shd w:val="clear" w:color="auto" w:fill="FFFFFF"/>
        </w:rPr>
        <w:t>。</w:t>
      </w:r>
    </w:p>
    <w:p>
      <w:pPr>
        <w:rPr>
          <w:rFonts w:hAnsi="Arial" w:cs="Arial" w:asciiTheme="minorHAnsi"/>
          <w:sz w:val="24"/>
          <w:szCs w:val="24"/>
          <w:shd w:val="clear" w:color="auto" w:fill="FFFFFF"/>
        </w:rPr>
      </w:pPr>
    </w:p>
    <w:p>
      <w:pPr>
        <w:rPr>
          <w:rFonts w:hAnsi="Arial" w:cs="Arial" w:asciiTheme="minorHAnsi"/>
          <w:color w:val="111111"/>
          <w:sz w:val="24"/>
          <w:szCs w:val="24"/>
          <w:shd w:val="clear" w:color="auto" w:fill="FFFFFF"/>
        </w:rPr>
      </w:pPr>
      <w:r>
        <w:rPr>
          <w:rFonts w:hAnsi="Arial" w:cs="Arial" w:asciiTheme="minorHAnsi"/>
          <w:bCs/>
          <w:sz w:val="24"/>
          <w:szCs w:val="24"/>
          <w:shd w:val="clear" w:color="auto" w:fill="FFFFFF"/>
        </w:rPr>
        <w:t>6.</w:t>
      </w:r>
      <w:r>
        <w:rPr>
          <w:rFonts w:hAnsi="Arial" w:cs="Arial" w:asciiTheme="minorHAnsi"/>
          <w:color w:val="111111"/>
          <w:sz w:val="24"/>
          <w:szCs w:val="24"/>
          <w:shd w:val="clear" w:color="auto" w:fill="FFFFFF"/>
        </w:rPr>
        <w:t>支持蓝牙通话</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蓝牙音乐</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支持同步电话本和支持</w:t>
      </w:r>
      <w:r>
        <w:rPr>
          <w:rFonts w:hint="eastAsia" w:hAnsi="Arial" w:cs="Arial" w:asciiTheme="minorHAnsi"/>
          <w:color w:val="111111"/>
          <w:sz w:val="24"/>
          <w:szCs w:val="24"/>
          <w:shd w:val="clear" w:color="auto" w:fill="FFFFFF"/>
        </w:rPr>
        <w:t>内置外置双</w:t>
      </w:r>
      <w:r>
        <w:rPr>
          <w:rFonts w:hAnsi="Arial" w:cs="Arial" w:asciiTheme="minorHAnsi"/>
          <w:color w:val="111111"/>
          <w:sz w:val="24"/>
          <w:szCs w:val="24"/>
          <w:shd w:val="clear" w:color="auto" w:fill="FFFFFF"/>
        </w:rPr>
        <w:t>麦克风</w:t>
      </w:r>
      <w:r>
        <w:rPr>
          <w:rFonts w:hint="eastAsia" w:hAnsi="Arial" w:cs="Arial" w:asciiTheme="minorHAnsi"/>
          <w:color w:val="111111"/>
          <w:sz w:val="24"/>
          <w:szCs w:val="24"/>
          <w:shd w:val="clear" w:color="auto" w:fill="FFFFFF"/>
        </w:rPr>
        <w:t>。</w:t>
      </w:r>
    </w:p>
    <w:p>
      <w:pPr>
        <w:rPr>
          <w:rFonts w:hAnsi="宋体" w:cs="宋体" w:asciiTheme="minorHAnsi" w:eastAsiaTheme="minorEastAsia"/>
          <w:color w:val="111111"/>
          <w:sz w:val="24"/>
          <w:szCs w:val="24"/>
          <w:shd w:val="clear" w:color="auto" w:fill="FFFFFF"/>
        </w:rPr>
      </w:pPr>
      <w:r>
        <w:rPr>
          <w:rFonts w:hint="eastAsia" w:hAnsi="Arial" w:cs="Arial" w:asciiTheme="minorHAnsi"/>
          <w:color w:val="111111"/>
          <w:sz w:val="24"/>
          <w:szCs w:val="24"/>
          <w:shd w:val="clear" w:color="auto" w:fill="FFFFFF"/>
        </w:rPr>
        <w:t>支持音频/视频输出</w:t>
      </w:r>
      <w:bookmarkEnd w:id="0"/>
      <w:r>
        <w:rPr>
          <w:rFonts w:hint="eastAsia" w:hAnsi="Arial" w:cs="Arial" w:asciiTheme="minorHAnsi"/>
          <w:color w:val="111111"/>
          <w:sz w:val="24"/>
          <w:szCs w:val="24"/>
          <w:shd w:val="clear" w:color="auto" w:fill="FFFFFF"/>
        </w:rPr>
        <w:t>、O</w:t>
      </w:r>
      <w:r>
        <w:rPr>
          <w:rFonts w:hAnsi="Arial" w:cs="Arial" w:asciiTheme="minorHAnsi"/>
          <w:color w:val="111111"/>
          <w:sz w:val="24"/>
          <w:szCs w:val="24"/>
          <w:shd w:val="clear" w:color="auto" w:fill="FFFFFF"/>
        </w:rPr>
        <w:t>BD</w:t>
      </w:r>
      <w:r>
        <w:rPr>
          <w:rFonts w:hint="eastAsia" w:hAnsi="宋体" w:cs="宋体" w:asciiTheme="minorHAnsi"/>
          <w:color w:val="111111"/>
          <w:sz w:val="24"/>
          <w:szCs w:val="24"/>
          <w:shd w:val="clear" w:color="auto" w:fill="FFFFFF"/>
          <w:lang w:eastAsia="ja-JP"/>
        </w:rPr>
        <w:t>Ⅱ</w:t>
      </w:r>
      <w:r>
        <w:rPr>
          <w:rFonts w:hint="eastAsia" w:hAnsi="宋体" w:cs="宋体" w:asciiTheme="minorHAnsi" w:eastAsiaTheme="minorEastAsia"/>
          <w:color w:val="111111"/>
          <w:sz w:val="24"/>
          <w:szCs w:val="24"/>
          <w:shd w:val="clear" w:color="auto" w:fill="FFFFFF"/>
        </w:rPr>
        <w:t>汽车检测功能。</w:t>
      </w:r>
    </w:p>
    <w:bookmarkEnd w:id="4"/>
    <w:p>
      <w:pPr>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Ansi="宋体" w:cs="宋体" w:asciiTheme="minorHAnsi" w:eastAsiaTheme="minorEastAsia"/>
          <w:color w:val="111111"/>
          <w:sz w:val="24"/>
          <w:szCs w:val="24"/>
          <w:shd w:val="clear" w:color="auto" w:fill="FFFFFF"/>
        </w:rPr>
        <w:br w:type="page"/>
      </w: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Product description </w:t>
      </w:r>
    </w:p>
    <w:p>
      <w:pPr>
        <w:widowControl/>
        <w:jc w:val="left"/>
        <w:rPr>
          <w:rFonts w:hAnsi="宋体" w:cs="宋体" w:asciiTheme="minorHAnsi" w:eastAsiaTheme="minorEastAsia"/>
          <w:color w:val="111111"/>
          <w:sz w:val="24"/>
          <w:szCs w:val="24"/>
          <w:shd w:val="clear" w:color="auto" w:fill="FFFFFF"/>
        </w:rPr>
      </w:pPr>
    </w:p>
    <w:p>
      <w:pPr>
        <w:widowControl/>
        <w:numPr>
          <w:ilvl w:val="0"/>
          <w:numId w:val="2"/>
        </w:numPr>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Android </w:t>
      </w:r>
      <w:r>
        <w:rPr>
          <w:rFonts w:hint="eastAsia" w:hAnsi="宋体" w:cs="宋体" w:asciiTheme="minorHAnsi" w:eastAsiaTheme="minorEastAsia"/>
          <w:color w:val="111111"/>
          <w:sz w:val="24"/>
          <w:szCs w:val="24"/>
          <w:shd w:val="clear" w:color="auto" w:fill="FFFFFF"/>
          <w:lang w:val="en-US" w:eastAsia="zh-CN"/>
        </w:rPr>
        <w:t xml:space="preserve">10 </w:t>
      </w:r>
      <w:r>
        <w:rPr>
          <w:rFonts w:hint="eastAsia" w:hAnsi="宋体" w:cs="宋体" w:asciiTheme="minorHAnsi" w:eastAsiaTheme="minorEastAsia"/>
          <w:color w:val="111111"/>
          <w:sz w:val="24"/>
          <w:szCs w:val="24"/>
          <w:shd w:val="clear" w:color="auto" w:fill="FFFFFF"/>
        </w:rPr>
        <w:t xml:space="preserve"> operating system, 2+16G memory, Quad-core CPU, high-quality 6686 radio IC for better AM /FM/ RDS reception.</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2.With high-definition IPS screen.Adjustable angles design make screen can be freely rotated to effectively avoid screen glare. support 1080P HD video, subwoofer audio output and separate control, support mirror link.You can connect your iPhone via wireless or Android smart-phone via USB cable to access some of your favorite apps directly on car dash.support RDS digital radio,or use Pumpkin NA7001B external DAB (optional) for digital radio function.</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3.Split screen mode allows running two applications side by side.You can listen radio while navigating, or visit the website while listening music. And Android Oreo also allows apps to be viewed in Picture-in-Picture mode.you can display video on the main page through a small window (Note:not support playing music or other video applications in the background at the same time).support GPS function,Built in Dual USB Port (maximum support 128GB), High-speed wifi connection,rear camera (camera optional).</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4.With single din size installation options to meet the installation needs of different car models.</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5.Please compare the dimensions, shape of our unit with the central console of your car before purchasing.</w:t>
      </w: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 </w:t>
      </w: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6. Built-In/ External Microphone for han</w:t>
      </w:r>
      <w:bookmarkStart w:id="10" w:name="_GoBack"/>
      <w:bookmarkEnd w:id="10"/>
      <w:r>
        <w:rPr>
          <w:rFonts w:hint="eastAsia" w:hAnsi="宋体" w:cs="宋体" w:asciiTheme="minorHAnsi" w:eastAsiaTheme="minorEastAsia"/>
          <w:color w:val="111111"/>
          <w:sz w:val="24"/>
          <w:szCs w:val="24"/>
          <w:shd w:val="clear" w:color="auto" w:fill="FFFFFF"/>
        </w:rPr>
        <w:t>ds-free calling.Support audio streaming, Phone Book, quick search contacts function.Support audio / video output, OBDII.</w:t>
      </w:r>
    </w:p>
    <w:p>
      <w:pPr>
        <w:widowControl/>
        <w:jc w:val="left"/>
        <w:rPr>
          <w:rFonts w:hAnsi="宋体" w:cs="宋体" w:asciiTheme="minorHAnsi" w:eastAsiaTheme="minorEastAsia"/>
          <w:color w:val="111111"/>
          <w:sz w:val="24"/>
          <w:szCs w:val="24"/>
          <w:shd w:val="clear" w:color="auto" w:fill="FFFFFF"/>
        </w:rPr>
      </w:pPr>
      <w:r>
        <w:rPr>
          <w:rFonts w:hAnsi="宋体" w:cs="宋体" w:asciiTheme="minorHAnsi" w:eastAsiaTheme="minorEastAsia"/>
          <w:color w:val="111111"/>
          <w:sz w:val="24"/>
          <w:szCs w:val="24"/>
          <w:shd w:val="clear" w:color="auto" w:fill="FFFFFF"/>
        </w:rPr>
        <w:br w:type="page"/>
      </w:r>
    </w:p>
    <w:p>
      <w:pPr>
        <w:widowControl/>
        <w:jc w:val="left"/>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p>
    <w:p>
      <w:pPr>
        <w:numPr>
          <w:ilvl w:val="0"/>
          <w:numId w:val="3"/>
        </w:numPr>
        <w:jc w:val="left"/>
        <w:rPr>
          <w:rFonts w:ascii="Arial" w:hAnsi="Arial" w:cs="Arial"/>
          <w:b/>
          <w:sz w:val="30"/>
          <w:szCs w:val="30"/>
        </w:rPr>
      </w:pPr>
      <w:r>
        <w:rPr>
          <w:rFonts w:ascii="Arial" w:hAnsi="Arial" w:cs="Arial"/>
          <w:b/>
          <w:sz w:val="30"/>
          <w:szCs w:val="30"/>
        </w:rPr>
        <w:t>Technical Specification技术参数</w:t>
      </w:r>
    </w:p>
    <w:p>
      <w:pPr>
        <w:rPr>
          <w:rFonts w:ascii="Arial" w:hAnsi="Arial" w:cs="Arial"/>
          <w:color w:val="0000FF"/>
        </w:rPr>
      </w:pPr>
      <w:r>
        <w:rPr>
          <w:rFonts w:ascii="Arial" w:hAnsi="Arial" w:cs="Arial"/>
          <w:color w:val="0000FF"/>
        </w:rPr>
        <w:t>Item Description:</w:t>
      </w:r>
    </w:p>
    <w:p>
      <w:pPr>
        <w:rPr>
          <w:rFonts w:ascii="Arial" w:hAnsi="Arial" w:cs="Arial"/>
          <w:color w:val="0000FF"/>
        </w:rPr>
      </w:pPr>
      <w:bookmarkStart w:id="5" w:name="OLE_LINK20"/>
      <w:r>
        <w:rPr>
          <w:rFonts w:ascii="Arial" w:hAnsi="Arial" w:cs="Arial"/>
          <w:color w:val="0000FF"/>
        </w:rPr>
        <w:t>10.1"</w:t>
      </w:r>
      <w:r>
        <w:rPr>
          <w:rFonts w:hint="eastAsia" w:ascii="Arial" w:hAnsi="Arial" w:cs="Arial"/>
          <w:color w:val="0000FF"/>
        </w:rPr>
        <w:t xml:space="preserve"> Touchscreen </w:t>
      </w:r>
      <w:r>
        <w:rPr>
          <w:rFonts w:ascii="Arial" w:hAnsi="Arial" w:cs="Arial"/>
          <w:color w:val="0000FF"/>
        </w:rPr>
        <w:t>Quad-core</w:t>
      </w:r>
      <w:r>
        <w:rPr>
          <w:rFonts w:hint="eastAsia" w:ascii="Arial" w:hAnsi="Arial" w:cs="Arial"/>
          <w:color w:val="0000FF"/>
        </w:rPr>
        <w:t xml:space="preserve"> Android</w:t>
      </w:r>
      <w:r>
        <w:rPr>
          <w:rFonts w:ascii="Arial" w:hAnsi="Arial" w:cs="Arial"/>
          <w:color w:val="0000FF"/>
        </w:rPr>
        <w:t xml:space="preserve"> </w:t>
      </w:r>
      <w:r>
        <w:rPr>
          <w:rFonts w:hint="eastAsia" w:ascii="Arial" w:hAnsi="Arial" w:cs="Arial"/>
          <w:color w:val="0000FF"/>
          <w:lang w:val="en-US" w:eastAsia="zh-CN"/>
        </w:rPr>
        <w:t>10</w:t>
      </w:r>
      <w:r>
        <w:rPr>
          <w:rFonts w:hint="eastAsia" w:ascii="Arial" w:hAnsi="Arial" w:cs="Arial"/>
          <w:color w:val="0000FF"/>
        </w:rPr>
        <w:t xml:space="preserve"> </w:t>
      </w:r>
      <w:r>
        <w:rPr>
          <w:rFonts w:hint="eastAsia" w:ascii="Arial" w:hAnsi="Arial" w:cs="Arial"/>
          <w:color w:val="0000FF"/>
          <w:lang w:val="en-US" w:eastAsia="zh-CN"/>
        </w:rPr>
        <w:t>Q</w:t>
      </w:r>
      <w:r>
        <w:rPr>
          <w:rFonts w:hint="eastAsia" w:ascii="Arial" w:hAnsi="Arial" w:cs="Arial"/>
          <w:color w:val="0000FF"/>
        </w:rPr>
        <w:t xml:space="preserve"> Car Stereo DVD Player &amp; RAM:</w:t>
      </w:r>
      <w:r>
        <w:rPr>
          <w:rFonts w:ascii="Arial" w:hAnsi="Arial" w:cs="Arial"/>
          <w:color w:val="0000FF"/>
        </w:rPr>
        <w:t>2</w:t>
      </w:r>
      <w:r>
        <w:rPr>
          <w:rFonts w:hint="eastAsia" w:ascii="Arial" w:hAnsi="Arial" w:cs="Arial"/>
          <w:color w:val="0000FF"/>
        </w:rPr>
        <w:t>GB/ROM:</w:t>
      </w:r>
      <w:r>
        <w:rPr>
          <w:rFonts w:ascii="Arial" w:hAnsi="Arial" w:cs="Arial"/>
          <w:color w:val="0000FF"/>
        </w:rPr>
        <w:t>16</w:t>
      </w:r>
      <w:r>
        <w:rPr>
          <w:rFonts w:hint="eastAsia" w:ascii="Arial" w:hAnsi="Arial" w:cs="Arial"/>
          <w:color w:val="0000FF"/>
        </w:rPr>
        <w:t>GB</w:t>
      </w:r>
    </w:p>
    <w:p>
      <w:pPr>
        <w:rPr>
          <w:rFonts w:ascii="Arial" w:hAnsi="Arial" w:cs="Arial"/>
          <w:color w:val="0000FF"/>
        </w:rPr>
      </w:pPr>
    </w:p>
    <w:p>
      <w:pPr>
        <w:rPr>
          <w:rFonts w:ascii="Arial" w:hAnsi="Arial" w:cs="Arial"/>
          <w:color w:val="0000FF"/>
        </w:rPr>
      </w:pPr>
      <w:r>
        <w:rPr>
          <w:rFonts w:ascii="Arial" w:hAnsi="Arial" w:cs="Arial"/>
          <w:color w:val="0000FF"/>
        </w:rPr>
        <w:t>Attention: please make sure your original car radio has the same shape as our unit.</w:t>
      </w:r>
    </w:p>
    <w:bookmarkEnd w:id="5"/>
    <w:p>
      <w:pPr>
        <w:rPr>
          <w:rFonts w:ascii="Arial" w:hAnsi="Arial" w:cs="Arial"/>
        </w:rPr>
      </w:pPr>
    </w:p>
    <w:p>
      <w:pPr>
        <w:rPr>
          <w:rFonts w:ascii="Arial" w:hAnsi="Arial" w:cs="Arial"/>
          <w:color w:val="0000FF"/>
        </w:rPr>
      </w:pPr>
      <w:r>
        <w:rPr>
          <w:rFonts w:ascii="Arial" w:hAnsi="Arial" w:cs="Arial"/>
          <w:color w:val="0000FF"/>
        </w:rPr>
        <w:t>Specifications:</w:t>
      </w:r>
    </w:p>
    <w:p>
      <w:pPr>
        <w:rPr>
          <w:rFonts w:ascii="Arial" w:hAnsi="Arial" w:cs="Arial"/>
          <w:color w:val="0000FF"/>
        </w:rPr>
      </w:pPr>
      <w:r>
        <w:rPr>
          <w:rFonts w:ascii="Arial" w:hAnsi="Arial" w:cs="Arial"/>
          <w:color w:val="0000FF"/>
        </w:rPr>
        <w:t>General:</w:t>
      </w:r>
    </w:p>
    <w:p>
      <w:pPr>
        <w:rPr>
          <w:rFonts w:hint="eastAsia" w:ascii="Arial" w:hAnsi="Arial" w:cs="Arial"/>
          <w:color w:val="FF0000"/>
          <w:lang w:val="en-US" w:eastAsia="zh-CN"/>
        </w:rPr>
      </w:pPr>
      <w:r>
        <w:rPr>
          <w:rFonts w:ascii="Arial" w:hAnsi="Arial" w:cs="Arial"/>
          <w:color w:val="0000FF"/>
        </w:rPr>
        <w:t xml:space="preserve">OS: </w:t>
      </w:r>
      <w:r>
        <w:rPr>
          <w:rFonts w:ascii="Arial" w:hAnsi="Arial" w:cs="Arial"/>
          <w:color w:val="FF0000"/>
        </w:rPr>
        <w:t>Android</w:t>
      </w:r>
      <w:r>
        <w:rPr>
          <w:rFonts w:hint="eastAsia" w:ascii="Arial" w:hAnsi="Arial" w:cs="Arial"/>
          <w:color w:val="FF0000"/>
          <w:lang w:val="en-US" w:eastAsia="zh-CN"/>
        </w:rPr>
        <w:t xml:space="preserve">  10</w:t>
      </w:r>
    </w:p>
    <w:p>
      <w:pPr>
        <w:rPr>
          <w:rFonts w:ascii="Arial" w:hAnsi="Arial" w:cs="Arial"/>
          <w:color w:val="0000FF"/>
        </w:rPr>
      </w:pPr>
      <w:r>
        <w:rPr>
          <w:rFonts w:ascii="Arial" w:hAnsi="Arial" w:cs="Arial"/>
          <w:color w:val="0000FF"/>
        </w:rPr>
        <w:t>CPU:</w:t>
      </w:r>
      <w:r>
        <w:t xml:space="preserve"> </w:t>
      </w:r>
      <w:r>
        <w:rPr>
          <w:rFonts w:ascii="Arial" w:hAnsi="Arial" w:cs="Arial"/>
          <w:color w:val="0000FF"/>
        </w:rPr>
        <w:t>Quad-core Processor</w:t>
      </w:r>
    </w:p>
    <w:p>
      <w:pPr>
        <w:rPr>
          <w:rFonts w:ascii="Arial" w:hAnsi="Arial" w:cs="Arial"/>
          <w:color w:val="0000FF"/>
          <w:szCs w:val="22"/>
        </w:rPr>
      </w:pPr>
      <w:r>
        <w:rPr>
          <w:rFonts w:ascii="Arial" w:hAnsi="Arial" w:cs="Arial"/>
          <w:color w:val="0000FF"/>
          <w:szCs w:val="22"/>
        </w:rPr>
        <w:t>RAM: DDR3 2GB</w:t>
      </w:r>
    </w:p>
    <w:p>
      <w:pPr>
        <w:rPr>
          <w:rFonts w:ascii="Arial" w:hAnsi="Arial" w:cs="Arial"/>
          <w:color w:val="0000FF"/>
        </w:rPr>
      </w:pPr>
      <w:r>
        <w:rPr>
          <w:rFonts w:ascii="Arial" w:hAnsi="Arial" w:cs="Arial"/>
          <w:color w:val="0000FF"/>
        </w:rPr>
        <w:t>Nand Memory: 16GB</w:t>
      </w:r>
    </w:p>
    <w:p>
      <w:pPr>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pPr>
        <w:rPr>
          <w:rFonts w:ascii="Arial" w:hAnsi="Arial" w:cs="Arial"/>
          <w:color w:val="0000FF"/>
        </w:rPr>
      </w:pPr>
      <w:r>
        <w:rPr>
          <w:rFonts w:ascii="Arial" w:hAnsi="Arial" w:cs="Arial"/>
          <w:color w:val="0000FF"/>
        </w:rPr>
        <w:t>Bluetooth: BT 4.0</w:t>
      </w:r>
    </w:p>
    <w:p>
      <w:pPr>
        <w:rPr>
          <w:rFonts w:ascii="Arial" w:hAnsi="Arial" w:cs="Arial"/>
          <w:color w:val="0000FF"/>
        </w:rPr>
      </w:pPr>
      <w:r>
        <w:rPr>
          <w:rFonts w:ascii="Arial" w:hAnsi="Arial" w:cs="Arial"/>
          <w:color w:val="0000FF"/>
        </w:rPr>
        <w:t>Audio output: 4*45W max</w:t>
      </w:r>
    </w:p>
    <w:p>
      <w:pPr>
        <w:rPr>
          <w:rFonts w:ascii="Arial" w:hAnsi="Arial" w:cs="Arial"/>
          <w:color w:val="0000FF"/>
        </w:rPr>
      </w:pPr>
      <w:r>
        <w:rPr>
          <w:rFonts w:ascii="Arial" w:hAnsi="Arial" w:cs="Arial"/>
          <w:color w:val="0000FF"/>
        </w:rPr>
        <w:t>Cold Boot time: about 25-30s</w:t>
      </w:r>
    </w:p>
    <w:p>
      <w:pPr>
        <w:rPr>
          <w:rFonts w:ascii="Arial" w:hAnsi="Arial" w:cs="Arial"/>
          <w:color w:val="0000FF"/>
        </w:rPr>
      </w:pPr>
      <w:r>
        <w:rPr>
          <w:rFonts w:ascii="Arial" w:hAnsi="Arial" w:cs="Arial"/>
          <w:color w:val="0000FF"/>
        </w:rPr>
        <w:t>EQ</w:t>
      </w:r>
    </w:p>
    <w:p>
      <w:pPr>
        <w:rPr>
          <w:rFonts w:ascii="Arial" w:hAnsi="Arial" w:cs="Arial"/>
          <w:color w:val="0000FF"/>
        </w:rPr>
      </w:pPr>
    </w:p>
    <w:p>
      <w:pPr>
        <w:rPr>
          <w:rFonts w:ascii="Arial" w:hAnsi="Arial" w:cs="Arial"/>
          <w:color w:val="0000FF"/>
        </w:rPr>
      </w:pPr>
      <w:r>
        <w:rPr>
          <w:rFonts w:ascii="Arial" w:hAnsi="Arial" w:cs="Arial"/>
          <w:b/>
          <w:bCs/>
          <w:color w:val="FF0000"/>
          <w:sz w:val="24"/>
          <w:szCs w:val="24"/>
          <w:shd w:val="clear" w:color="auto" w:fill="FFFFFF"/>
        </w:rPr>
        <w:t>Supports subwoofer audio output, and control it separately.</w:t>
      </w:r>
    </w:p>
    <w:p>
      <w:pPr>
        <w:rPr>
          <w:rFonts w:ascii="Arial" w:hAnsi="Arial" w:cs="Arial"/>
          <w:color w:val="0000FF"/>
        </w:rPr>
      </w:pPr>
      <w:r>
        <w:rPr>
          <w:rFonts w:ascii="Arial" w:hAnsi="Arial" w:cs="Arial"/>
          <w:color w:val="0000FF"/>
        </w:rPr>
        <w:t>Max audio output: 4 X 45W,</w:t>
      </w:r>
    </w:p>
    <w:p>
      <w:pPr>
        <w:rPr>
          <w:rFonts w:ascii="Arial" w:hAnsi="Arial" w:cs="Arial"/>
          <w:color w:val="0000FF"/>
        </w:rPr>
      </w:pPr>
      <w:r>
        <w:rPr>
          <w:rFonts w:ascii="Arial" w:hAnsi="Arial" w:cs="Arial"/>
          <w:color w:val="0000FF"/>
        </w:rPr>
        <w:t>Signal-To-Noise Ratio: &gt;55db</w:t>
      </w:r>
    </w:p>
    <w:p>
      <w:pPr>
        <w:rPr>
          <w:rFonts w:ascii="Arial" w:hAnsi="Arial" w:cs="Arial"/>
        </w:rPr>
      </w:pPr>
    </w:p>
    <w:p>
      <w:pPr>
        <w:rPr>
          <w:rFonts w:ascii="Arial" w:hAnsi="Arial" w:cs="Arial"/>
          <w:color w:val="3333FF"/>
        </w:rPr>
      </w:pPr>
      <w:r>
        <w:rPr>
          <w:rFonts w:ascii="Arial" w:hAnsi="Arial" w:cs="Arial"/>
          <w:color w:val="3333FF"/>
        </w:rPr>
        <w:t xml:space="preserve">Multi-color button light </w:t>
      </w:r>
    </w:p>
    <w:p>
      <w:pPr>
        <w:rPr>
          <w:rFonts w:ascii="Arial" w:hAnsi="Arial" w:cs="Arial"/>
          <w:color w:val="3333FF"/>
        </w:rPr>
      </w:pPr>
      <w:r>
        <w:rPr>
          <w:rFonts w:ascii="Arial" w:hAnsi="Arial" w:cs="Arial"/>
          <w:color w:val="3333FF"/>
          <w:kern w:val="0"/>
          <w:sz w:val="24"/>
        </w:rPr>
        <w:t xml:space="preserve">Panel buttons light RGB color are available, </w:t>
      </w:r>
      <w:bookmarkStart w:id="6" w:name="OLE_LINK73"/>
      <w:r>
        <w:rPr>
          <w:rFonts w:ascii="Arial" w:hAnsi="Arial" w:cs="Arial"/>
          <w:color w:val="3333FF"/>
          <w:kern w:val="0"/>
          <w:sz w:val="24"/>
        </w:rPr>
        <w:t>Already preset 7 colors of indicator buttons, you may change it freely, you can also set other colors to match your car</w:t>
      </w:r>
      <w:bookmarkEnd w:id="6"/>
      <w:r>
        <w:rPr>
          <w:rFonts w:ascii="Arial" w:hAnsi="Arial" w:cs="Arial"/>
          <w:color w:val="3333FF"/>
          <w:kern w:val="0"/>
          <w:sz w:val="24"/>
        </w:rPr>
        <w:t xml:space="preserve">. </w:t>
      </w:r>
    </w:p>
    <w:p>
      <w:pPr>
        <w:rPr>
          <w:rFonts w:ascii="Arial" w:hAnsi="Arial" w:cs="Arial"/>
        </w:rPr>
      </w:pPr>
    </w:p>
    <w:p>
      <w:pPr>
        <w:rPr>
          <w:rFonts w:ascii="Arial" w:hAnsi="Arial" w:cs="Arial"/>
          <w:color w:val="0000FF"/>
        </w:rPr>
      </w:pPr>
      <w:r>
        <w:rPr>
          <w:rFonts w:ascii="Arial" w:hAnsi="Arial" w:cs="Arial"/>
          <w:color w:val="0000FF"/>
        </w:rPr>
        <w:t>Screen:</w:t>
      </w:r>
    </w:p>
    <w:p>
      <w:pPr>
        <w:rPr>
          <w:rFonts w:ascii="Arial" w:hAnsi="Arial" w:cs="Arial"/>
          <w:color w:val="0000FF"/>
        </w:rPr>
      </w:pPr>
      <w:r>
        <w:rPr>
          <w:rFonts w:ascii="Arial" w:hAnsi="Arial" w:cs="Arial"/>
          <w:color w:val="0000FF"/>
        </w:rPr>
        <w:t>Screen Size: 10.1-Inch Screen</w:t>
      </w:r>
    </w:p>
    <w:p>
      <w:pPr>
        <w:rPr>
          <w:rFonts w:ascii="Arial" w:hAnsi="Arial" w:cs="Arial"/>
          <w:color w:val="0000FF"/>
        </w:rPr>
      </w:pPr>
      <w:r>
        <w:rPr>
          <w:rFonts w:ascii="Arial" w:hAnsi="Arial" w:cs="Arial"/>
          <w:color w:val="0000FF"/>
        </w:rPr>
        <w:t>Resolution: 1024*600</w:t>
      </w:r>
    </w:p>
    <w:p>
      <w:pPr>
        <w:rPr>
          <w:rFonts w:ascii="Arial" w:hAnsi="Arial" w:cs="Arial"/>
          <w:color w:val="0000FF"/>
        </w:rPr>
      </w:pPr>
      <w:r>
        <w:rPr>
          <w:rFonts w:ascii="Arial" w:hAnsi="Arial" w:cs="Arial"/>
          <w:color w:val="0000FF"/>
        </w:rPr>
        <w:t>Capacitive Touch Screen (5 points)</w:t>
      </w:r>
    </w:p>
    <w:p>
      <w:pPr>
        <w:rPr>
          <w:rFonts w:ascii="Arial" w:hAnsi="Arial" w:cs="Arial"/>
          <w:color w:val="0000FF"/>
        </w:rPr>
      </w:pPr>
      <w:r>
        <w:rPr>
          <w:rFonts w:ascii="Arial" w:hAnsi="Arial" w:cs="Arial"/>
          <w:color w:val="0000FF"/>
        </w:rPr>
        <w:t>Image Brightness /Contrast/ Color Adjustable</w:t>
      </w:r>
    </w:p>
    <w:p>
      <w:pPr>
        <w:rPr>
          <w:rFonts w:ascii="Arial" w:hAnsi="Arial" w:cs="Arial"/>
        </w:rPr>
      </w:pPr>
    </w:p>
    <w:p>
      <w:pPr>
        <w:rPr>
          <w:rFonts w:ascii="Arial" w:hAnsi="Arial" w:cs="Arial"/>
          <w:color w:val="0000FF"/>
        </w:rPr>
      </w:pPr>
      <w:r>
        <w:rPr>
          <w:rFonts w:ascii="Arial" w:hAnsi="Arial" w:cs="Arial"/>
          <w:color w:val="0000FF"/>
        </w:rPr>
        <w:t>Phone Mirroring</w:t>
      </w:r>
    </w:p>
    <w:p>
      <w:pPr>
        <w:rPr>
          <w:rFonts w:ascii="Arial" w:hAnsi="Arial" w:cs="Arial"/>
          <w:color w:val="0000FF"/>
        </w:rPr>
      </w:pPr>
      <w:r>
        <w:rPr>
          <w:rFonts w:ascii="Arial" w:hAnsi="Arial" w:cs="Arial"/>
          <w:color w:val="0000FF"/>
        </w:rPr>
        <w:t>Mirror your phone on the 10.1 inch screen.</w:t>
      </w:r>
    </w:p>
    <w:p>
      <w:pPr>
        <w:rPr>
          <w:rFonts w:ascii="Arial" w:hAnsi="Arial" w:cs="Arial"/>
          <w:color w:val="0000FF"/>
        </w:rPr>
      </w:pPr>
      <w:r>
        <w:rPr>
          <w:rFonts w:ascii="Arial" w:hAnsi="Arial" w:cs="Arial"/>
          <w:color w:val="0000FF"/>
        </w:rPr>
        <w:t>For Android phone,</w:t>
      </w:r>
      <w:r>
        <w:rPr>
          <w:rFonts w:hint="eastAsia" w:ascii="Arial" w:hAnsi="Arial" w:cs="Arial"/>
          <w:color w:val="0000FF"/>
        </w:rPr>
        <w:t xml:space="preserve"> </w:t>
      </w:r>
      <w:r>
        <w:rPr>
          <w:rFonts w:ascii="Arial" w:hAnsi="Arial" w:cs="Arial"/>
          <w:color w:val="0000FF"/>
        </w:rPr>
        <w:t>you can mirror and control on the unit via USB cable connection ,</w:t>
      </w:r>
      <w:r>
        <w:rPr>
          <w:rFonts w:ascii="Arial" w:hAnsi="Arial" w:cs="Arial"/>
          <w:color w:val="0000FF"/>
        </w:rPr>
        <w:br w:type="textWrapping"/>
      </w:r>
      <w:r>
        <w:rPr>
          <w:rFonts w:ascii="Arial" w:hAnsi="Arial" w:cs="Arial"/>
          <w:color w:val="0000FF"/>
        </w:rPr>
        <w:t>Air Play For iPhone, you can just mirror on the unit via Wi-Fi connection, cannot control</w:t>
      </w:r>
    </w:p>
    <w:p>
      <w:pPr>
        <w:rPr>
          <w:rFonts w:ascii="Arial" w:hAnsi="Arial" w:cs="Arial"/>
        </w:rPr>
      </w:pPr>
    </w:p>
    <w:p>
      <w:pPr>
        <w:rPr>
          <w:rFonts w:ascii="Arial" w:hAnsi="Arial" w:cs="Arial"/>
          <w:color w:val="0000FF"/>
        </w:rPr>
      </w:pPr>
      <w:bookmarkStart w:id="7" w:name="OLE_LINK13"/>
      <w:r>
        <w:rPr>
          <w:rFonts w:ascii="Arial" w:hAnsi="Arial" w:cs="Arial"/>
          <w:color w:val="0000FF"/>
        </w:rPr>
        <w:t>GPS:</w:t>
      </w:r>
    </w:p>
    <w:p>
      <w:pPr>
        <w:rPr>
          <w:rFonts w:ascii="Arial" w:hAnsi="Arial" w:cs="Arial"/>
          <w:color w:val="0000FF"/>
        </w:rPr>
      </w:pPr>
      <w:r>
        <w:rPr>
          <w:rFonts w:ascii="Arial" w:hAnsi="Arial" w:cs="Arial"/>
          <w:color w:val="0000FF"/>
        </w:rPr>
        <w:t>Support online and off-line navigation app, support 3D Maps and voice guidance, your long journey will no longer be bothered by the nightmare of getting lost.</w:t>
      </w:r>
    </w:p>
    <w:p>
      <w:pPr>
        <w:rPr>
          <w:rFonts w:ascii="Arial" w:hAnsi="Arial" w:cs="Arial"/>
          <w:color w:val="0000FF"/>
        </w:rPr>
      </w:pPr>
      <w:r>
        <w:rPr>
          <w:rFonts w:ascii="Arial" w:hAnsi="Arial" w:cs="Arial"/>
          <w:color w:val="0000FF"/>
        </w:rPr>
        <w:t xml:space="preserve">Map Storage Mode: Micro SD Card </w:t>
      </w:r>
    </w:p>
    <w:p>
      <w:pPr>
        <w:rPr>
          <w:rFonts w:ascii="Arial" w:hAnsi="Arial" w:cs="Arial"/>
          <w:color w:val="0000FF"/>
        </w:rPr>
      </w:pPr>
      <w:r>
        <w:rPr>
          <w:rFonts w:ascii="Arial" w:hAnsi="Arial" w:cs="Arial"/>
          <w:color w:val="0000FF"/>
        </w:rPr>
        <w:t xml:space="preserve">Voice Guidance: Yes </w:t>
      </w:r>
    </w:p>
    <w:p>
      <w:pPr>
        <w:rPr>
          <w:rFonts w:ascii="Arial" w:hAnsi="Arial" w:cs="Arial"/>
          <w:color w:val="0000FF"/>
        </w:rPr>
      </w:pPr>
      <w:r>
        <w:rPr>
          <w:rFonts w:ascii="Arial" w:hAnsi="Arial" w:cs="Arial"/>
          <w:color w:val="0000FF"/>
        </w:rPr>
        <w:t>3D Map: Yes</w:t>
      </w:r>
    </w:p>
    <w:p>
      <w:pPr>
        <w:rPr>
          <w:rFonts w:ascii="Arial" w:hAnsi="Arial" w:cs="Arial"/>
          <w:color w:val="0000CC"/>
        </w:rPr>
      </w:pPr>
      <w:r>
        <w:rPr>
          <w:rFonts w:ascii="Arial" w:hAnsi="Arial" w:cs="Arial"/>
          <w:color w:val="0000CC"/>
        </w:rPr>
        <w:t>(Support radio/Bluetooth/USB/ playback while navigating.)</w:t>
      </w:r>
    </w:p>
    <w:p>
      <w:pPr>
        <w:rPr>
          <w:rFonts w:ascii="Arial" w:hAnsi="Arial" w:cs="Arial"/>
          <w:color w:val="0000CC"/>
        </w:rPr>
      </w:pPr>
    </w:p>
    <w:p>
      <w:pPr>
        <w:rPr>
          <w:rFonts w:ascii="Arial" w:hAnsi="Arial" w:cs="Arial"/>
          <w:color w:val="0000FF"/>
        </w:rPr>
      </w:pPr>
      <w:r>
        <w:rPr>
          <w:rFonts w:ascii="Arial" w:hAnsi="Arial" w:cs="Arial"/>
          <w:color w:val="0000FF"/>
        </w:rPr>
        <w:t>DAB+ Digital Radio (Extra DAB+ box NA7001B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bookmarkEnd w:id="7"/>
    <w:p>
      <w:pPr>
        <w:rPr>
          <w:rFonts w:ascii="Arial" w:hAnsi="Arial" w:cs="Arial"/>
        </w:rPr>
      </w:pPr>
    </w:p>
    <w:p>
      <w:pPr>
        <w:rPr>
          <w:rFonts w:ascii="Arial" w:hAnsi="Arial" w:cs="Arial"/>
          <w:color w:val="0000FF"/>
        </w:rPr>
      </w:pPr>
      <w:r>
        <w:rPr>
          <w:rFonts w:ascii="Arial" w:hAnsi="Arial" w:cs="Arial"/>
          <w:color w:val="0000FF"/>
        </w:rPr>
        <w:t>AV Output</w:t>
      </w:r>
    </w:p>
    <w:p>
      <w:pPr>
        <w:rPr>
          <w:rFonts w:ascii="Arial" w:hAnsi="Arial" w:cs="Arial"/>
          <w:color w:val="0000FF"/>
        </w:rPr>
      </w:pPr>
      <w:r>
        <w:rPr>
          <w:rFonts w:ascii="Arial" w:hAnsi="Arial" w:cs="Arial"/>
          <w:color w:val="0000FF"/>
        </w:rPr>
        <w:t>For this unit, it can output almost everything to your headrests, even you play the video from USB/SD /online YouTube video</w:t>
      </w:r>
      <w:r>
        <w:rPr>
          <w:rFonts w:hint="eastAsia" w:ascii="Arial" w:hAnsi="Arial" w:cs="Arial"/>
          <w:color w:val="0000FF"/>
        </w:rPr>
        <w:t xml:space="preserve">. </w:t>
      </w:r>
      <w:r>
        <w:rPr>
          <w:rFonts w:ascii="Arial" w:hAnsi="Arial" w:cs="Arial"/>
          <w:color w:val="0000FF"/>
        </w:rPr>
        <w:t>Most head units in the market can only output the DVD video to the headrest.</w:t>
      </w:r>
    </w:p>
    <w:p>
      <w:pPr>
        <w:rPr>
          <w:rFonts w:ascii="Arial" w:hAnsi="Arial" w:cs="Arial"/>
        </w:rPr>
      </w:pPr>
    </w:p>
    <w:p>
      <w:pPr>
        <w:rPr>
          <w:rFonts w:ascii="Arial" w:hAnsi="Arial" w:cs="Arial"/>
          <w:color w:val="0000FF"/>
        </w:rPr>
      </w:pPr>
      <w:r>
        <w:rPr>
          <w:rFonts w:ascii="Arial" w:hAnsi="Arial" w:cs="Arial"/>
          <w:color w:val="0000FF"/>
        </w:rPr>
        <w:t>Bluetooth 4.0:</w:t>
      </w:r>
    </w:p>
    <w:p>
      <w:pPr>
        <w:rPr>
          <w:rFonts w:ascii="Arial" w:hAnsi="Arial" w:cs="Arial"/>
          <w:color w:val="0000FF"/>
        </w:rPr>
      </w:pPr>
      <w:r>
        <w:rPr>
          <w:rFonts w:ascii="Arial" w:hAnsi="Arial" w:cs="Arial"/>
          <w:color w:val="0000FF"/>
        </w:rPr>
        <w:t>Built-In Microphone in the control panel for hands free calling function</w:t>
      </w:r>
    </w:p>
    <w:p>
      <w:pPr>
        <w:rPr>
          <w:rFonts w:ascii="Arial" w:hAnsi="Arial" w:cs="Arial"/>
          <w:color w:val="0000FF"/>
        </w:rPr>
      </w:pPr>
      <w:r>
        <w:rPr>
          <w:rFonts w:ascii="Arial" w:hAnsi="Arial" w:cs="Arial"/>
          <w:color w:val="0000FF"/>
        </w:rPr>
        <w:t>External microphone also included for free clear voice calling</w:t>
      </w:r>
    </w:p>
    <w:p>
      <w:pPr>
        <w:rPr>
          <w:rFonts w:ascii="Arial" w:hAnsi="Arial" w:cs="Arial"/>
          <w:color w:val="0000FF"/>
        </w:rPr>
      </w:pPr>
      <w:r>
        <w:rPr>
          <w:rFonts w:ascii="Arial" w:hAnsi="Arial" w:cs="Arial"/>
          <w:color w:val="0000FF"/>
        </w:rPr>
        <w:t>Support Bluetooth audio player/Phone Book function</w:t>
      </w:r>
    </w:p>
    <w:p>
      <w:pPr>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rPr>
          <w:rFonts w:ascii="Arial" w:hAnsi="Arial" w:cs="Arial"/>
          <w:color w:val="0000FF"/>
        </w:rPr>
      </w:pPr>
      <w:r>
        <w:rPr>
          <w:rFonts w:ascii="Arial" w:hAnsi="Arial" w:cs="Arial"/>
          <w:color w:val="0000FF"/>
        </w:rPr>
        <w:t>Support Bluetooth Connection for iPhones/ Most Android Phones/ Even some None Smart Phone</w:t>
      </w:r>
    </w:p>
    <w:p>
      <w:pPr>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8" w:name="OLE_LINK12"/>
      <w:r>
        <w:rPr>
          <w:rFonts w:ascii="Arial" w:hAnsi="Arial" w:cs="Arial"/>
          <w:color w:val="0000FF"/>
        </w:rPr>
        <w:t>Internet tethering</w:t>
      </w:r>
      <w:bookmarkEnd w:id="8"/>
      <w:r>
        <w:rPr>
          <w:rFonts w:ascii="Arial" w:hAnsi="Arial" w:cs="Arial"/>
          <w:color w:val="0000FF"/>
        </w:rPr>
        <w:t>.)</w:t>
      </w:r>
    </w:p>
    <w:p>
      <w:pPr>
        <w:rPr>
          <w:rFonts w:ascii="Arial" w:hAnsi="Arial" w:cs="Arial"/>
        </w:rPr>
      </w:pPr>
    </w:p>
    <w:p>
      <w:pPr>
        <w:rPr>
          <w:rFonts w:ascii="Arial" w:hAnsi="Arial" w:cs="Arial"/>
          <w:color w:val="0000FF"/>
          <w:szCs w:val="22"/>
        </w:rPr>
      </w:pPr>
      <w:r>
        <w:rPr>
          <w:rFonts w:ascii="Arial" w:hAnsi="Arial" w:cs="Arial"/>
          <w:color w:val="0000FF"/>
          <w:szCs w:val="22"/>
        </w:rPr>
        <w:t>Steering Wheel Control</w:t>
      </w:r>
    </w:p>
    <w:p>
      <w:pPr>
        <w:rPr>
          <w:rFonts w:ascii="Arial" w:hAnsi="Arial" w:cs="Arial"/>
          <w:color w:val="0000FF"/>
          <w:szCs w:val="22"/>
        </w:rPr>
      </w:pPr>
      <w:r>
        <w:rPr>
          <w:rFonts w:ascii="Arial" w:hAnsi="Arial" w:cs="Arial"/>
          <w:color w:val="0000FF"/>
          <w:szCs w:val="22"/>
        </w:rPr>
        <w:t xml:space="preserve">Change the track, volume, etc. conveniently without taking your hands off the steering wheel, which makes your driving much safer. </w:t>
      </w:r>
    </w:p>
    <w:p>
      <w:pPr>
        <w:rPr>
          <w:rFonts w:ascii="Arial" w:hAnsi="Arial" w:cs="Arial"/>
          <w:color w:val="0000FF"/>
          <w:szCs w:val="22"/>
        </w:rPr>
      </w:pPr>
      <w:r>
        <w:rPr>
          <w:rFonts w:ascii="Arial" w:hAnsi="Arial" w:cs="Arial"/>
          <w:color w:val="0000FF"/>
          <w:szCs w:val="22"/>
        </w:rPr>
        <w:t>(Attention: Only support resistance based analog signal input steering wheel)</w:t>
      </w:r>
    </w:p>
    <w:p>
      <w:pPr>
        <w:rPr>
          <w:rFonts w:ascii="Arial" w:hAnsi="Arial" w:cs="Arial"/>
        </w:rPr>
      </w:pPr>
    </w:p>
    <w:p>
      <w:pPr>
        <w:rPr>
          <w:rFonts w:ascii="Arial" w:hAnsi="Arial" w:cs="Arial"/>
          <w:color w:val="0000FF"/>
        </w:rPr>
      </w:pPr>
      <w:r>
        <w:rPr>
          <w:rFonts w:ascii="Arial" w:hAnsi="Arial" w:cs="Arial"/>
          <w:color w:val="0000FF"/>
        </w:rPr>
        <w:t>Radio</w:t>
      </w:r>
    </w:p>
    <w:p>
      <w:pPr>
        <w:rPr>
          <w:rFonts w:ascii="Arial" w:hAnsi="Arial" w:cs="Arial"/>
          <w:color w:val="0000FF"/>
        </w:rPr>
      </w:pPr>
      <w:r>
        <w:rPr>
          <w:rFonts w:ascii="Arial" w:hAnsi="Arial" w:cs="Arial"/>
          <w:color w:val="0000FF"/>
        </w:rPr>
        <w:t>AM/FM tuner built in (worldwide)</w:t>
      </w:r>
    </w:p>
    <w:p>
      <w:pPr>
        <w:rPr>
          <w:rFonts w:ascii="Arial" w:hAnsi="Arial" w:cs="Arial"/>
          <w:color w:val="0000FF"/>
        </w:rPr>
      </w:pPr>
      <w:r>
        <w:rPr>
          <w:rFonts w:ascii="Arial" w:hAnsi="Arial" w:cs="Arial"/>
          <w:color w:val="0000FF"/>
        </w:rPr>
        <w:t>AM frequency range: 522-1620 (Europe), 530-1710 (America), 522-1620 (Russia)</w:t>
      </w:r>
    </w:p>
    <w:p>
      <w:pPr>
        <w:rPr>
          <w:rFonts w:ascii="Arial" w:hAnsi="Arial" w:cs="Arial"/>
          <w:color w:val="0000FF"/>
        </w:rPr>
      </w:pPr>
      <w:r>
        <w:rPr>
          <w:rFonts w:ascii="Arial" w:hAnsi="Arial" w:cs="Arial"/>
          <w:color w:val="0000FF"/>
        </w:rPr>
        <w:t>FM frequency range: 87.5-108 (Europe), 87.5-107.9 (America), 65.0-108.0 (Russia)</w:t>
      </w:r>
    </w:p>
    <w:p>
      <w:pPr>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w:t>
      </w:r>
    </w:p>
    <w:p>
      <w:pPr>
        <w:rPr>
          <w:rFonts w:ascii="Arial" w:hAnsi="Arial" w:cs="Arial"/>
          <w:color w:val="0000FF"/>
        </w:rPr>
      </w:pPr>
      <w:r>
        <w:rPr>
          <w:rFonts w:ascii="Arial" w:hAnsi="Arial" w:cs="Arial"/>
          <w:color w:val="0000FF"/>
        </w:rPr>
        <w:t>Built in USB Port</w:t>
      </w:r>
    </w:p>
    <w:p>
      <w:pPr>
        <w:rPr>
          <w:rFonts w:ascii="Arial" w:hAnsi="Arial" w:cs="Arial"/>
          <w:color w:val="0000FF"/>
        </w:rPr>
      </w:pPr>
      <w:bookmarkStart w:id="9" w:name="OLE_LINK27"/>
      <w:r>
        <w:rPr>
          <w:rFonts w:ascii="Arial" w:hAnsi="Arial" w:cs="Arial"/>
          <w:color w:val="0000FF"/>
        </w:rPr>
        <w:t xml:space="preserve">Support USB drive up to 128GB with FAT32 or ntfs format </w:t>
      </w:r>
    </w:p>
    <w:bookmarkEnd w:id="9"/>
    <w:p>
      <w:pPr>
        <w:rPr>
          <w:rFonts w:ascii="Arial" w:hAnsi="Arial" w:cs="Arial"/>
          <w:color w:val="0000FF"/>
        </w:rPr>
      </w:pPr>
      <w:r>
        <w:rPr>
          <w:rFonts w:ascii="Arial" w:hAnsi="Arial" w:cs="Arial"/>
          <w:color w:val="0000FF"/>
        </w:rPr>
        <w:t>Support Audio Formats: MP3/WMA/WAV/APE/FLAC/OGG/AC3, etc.</w:t>
      </w:r>
    </w:p>
    <w:p>
      <w:pPr>
        <w:rPr>
          <w:rFonts w:ascii="Arial" w:hAnsi="Arial" w:cs="Arial"/>
          <w:color w:val="0000FF"/>
        </w:rPr>
      </w:pPr>
      <w:r>
        <w:rPr>
          <w:rFonts w:ascii="Arial" w:hAnsi="Arial" w:cs="Arial"/>
          <w:color w:val="0000FF"/>
        </w:rPr>
        <w:t>Support Video Formats: RMVB/AVI/MPG/MPEG/VOB/MOV/ASF/FLV/3GP/MP4, etc.</w:t>
      </w:r>
    </w:p>
    <w:p>
      <w:pPr>
        <w:rPr>
          <w:rFonts w:ascii="Arial" w:hAnsi="Arial" w:cs="Arial"/>
          <w:color w:val="0000FF"/>
        </w:rPr>
      </w:pPr>
    </w:p>
    <w:p>
      <w:pPr>
        <w:rPr>
          <w:rFonts w:ascii="Arial" w:hAnsi="Arial" w:cs="Arial"/>
          <w:color w:val="0000FF"/>
        </w:rPr>
      </w:pPr>
      <w:r>
        <w:rPr>
          <w:rFonts w:ascii="Arial" w:hAnsi="Arial" w:cs="Arial"/>
          <w:color w:val="0000FF"/>
        </w:rPr>
        <w:t xml:space="preserve">OSD Language: </w:t>
      </w:r>
    </w:p>
    <w:p>
      <w:pPr>
        <w:rPr>
          <w:rFonts w:ascii="Arial" w:hAnsi="Arial" w:cs="Arial"/>
          <w:color w:val="0000FF"/>
        </w:rPr>
      </w:pPr>
      <w:r>
        <w:rPr>
          <w:rFonts w:ascii="Arial" w:hAnsi="Arial" w:cs="Arial"/>
          <w:color w:val="0000FF"/>
        </w:rPr>
        <w:t>English, Russian, Spanish, Turkish, Portuguese, Arabic, Chinese, Italian, German, French, Thai,Hebrew,Danish,Hungarian,Dutch,Polish,Finnish,Greek,Bulgarian,Belgian,Swedish,</w:t>
      </w:r>
    </w:p>
    <w:p>
      <w:pPr>
        <w:rPr>
          <w:rFonts w:ascii="Arial" w:hAnsi="Arial" w:cs="Arial"/>
        </w:rPr>
      </w:pPr>
      <w:r>
        <w:rPr>
          <w:rFonts w:ascii="Arial" w:hAnsi="Arial" w:cs="Arial"/>
          <w:color w:val="0000FF"/>
        </w:rPr>
        <w:t>etc.</w:t>
      </w:r>
    </w:p>
    <w:p>
      <w:pPr>
        <w:rPr>
          <w:rFonts w:ascii="Arial" w:hAnsi="Arial" w:cs="Arial"/>
          <w:color w:val="0000FF"/>
        </w:rPr>
      </w:pPr>
    </w:p>
    <w:p>
      <w:pPr>
        <w:rPr>
          <w:rFonts w:ascii="Arial" w:hAnsi="Arial" w:cs="Arial"/>
          <w:color w:val="0000FF"/>
        </w:rPr>
      </w:pPr>
      <w:r>
        <w:rPr>
          <w:rFonts w:ascii="Arial" w:hAnsi="Arial" w:cs="Arial"/>
          <w:color w:val="0000FF"/>
        </w:rPr>
        <w:t>OBD2 (Extra device required)</w:t>
      </w:r>
    </w:p>
    <w:p>
      <w:pPr>
        <w:rPr>
          <w:rFonts w:ascii="Arial" w:hAnsi="Arial" w:cs="Arial"/>
          <w:color w:val="0000FF"/>
        </w:rPr>
      </w:pPr>
      <w:r>
        <w:rPr>
          <w:rFonts w:ascii="Arial" w:hAnsi="Arial" w:cs="Arial"/>
          <w:color w:val="0000FF"/>
        </w:rPr>
        <w:t>Compatible: Most of Bluetooth type ELM327 OBD2 scanner and wifi OBD2 (Search Y0004/Y0034/VE0001B on our store)</w:t>
      </w:r>
    </w:p>
    <w:p>
      <w:pPr>
        <w:rPr>
          <w:rFonts w:ascii="Arial" w:hAnsi="Arial" w:cs="Arial"/>
          <w:color w:val="0000FF"/>
        </w:rPr>
      </w:pPr>
      <w:r>
        <w:rPr>
          <w:rFonts w:ascii="Arial" w:hAnsi="Arial" w:cs="Arial"/>
          <w:color w:val="0000FF"/>
        </w:rPr>
        <w:t>Compatible Application: Torque</w:t>
      </w:r>
    </w:p>
    <w:p>
      <w:pPr>
        <w:rPr>
          <w:rFonts w:ascii="Arial" w:hAnsi="Arial" w:cs="Arial"/>
          <w:color w:val="0000FF"/>
        </w:rPr>
      </w:pPr>
      <w:r>
        <w:rPr>
          <w:rFonts w:ascii="Arial" w:hAnsi="Arial" w:cs="Arial"/>
          <w:color w:val="0000FF"/>
        </w:rPr>
        <w:t>Display Data: Real-time data and trouble codes from vehicles computer.</w:t>
      </w:r>
    </w:p>
    <w:p>
      <w:pPr>
        <w:rPr>
          <w:rFonts w:ascii="Arial" w:hAnsi="Arial" w:cs="Arial"/>
          <w:color w:val="0000FF"/>
        </w:rPr>
      </w:pPr>
      <w:r>
        <w:rPr>
          <w:rFonts w:ascii="Arial" w:hAnsi="Arial" w:cs="Arial"/>
          <w:color w:val="0000FF"/>
        </w:rPr>
        <w:t>(Attention: Few cars may not support the ECU reading accessing, those cars will not work this function.)</w:t>
      </w:r>
    </w:p>
    <w:p>
      <w:pPr>
        <w:rPr>
          <w:rFonts w:ascii="Arial" w:hAnsi="Arial" w:cs="Arial"/>
        </w:rPr>
      </w:pPr>
    </w:p>
    <w:p>
      <w:pPr>
        <w:rPr>
          <w:rFonts w:ascii="Arial" w:hAnsi="Arial" w:cs="Arial"/>
          <w:color w:val="0000FF"/>
        </w:rPr>
      </w:pPr>
      <w:r>
        <w:rPr>
          <w:rFonts w:ascii="Arial" w:hAnsi="Arial" w:cs="Arial"/>
          <w:color w:val="0000FF"/>
        </w:rPr>
        <w:t>WIFI: Built in WIFI modem</w:t>
      </w:r>
    </w:p>
    <w:p>
      <w:pPr>
        <w:rPr>
          <w:rFonts w:ascii="Arial" w:hAnsi="Arial" w:cs="Arial"/>
          <w:color w:val="0000FF"/>
        </w:rPr>
      </w:pPr>
      <w:r>
        <w:rPr>
          <w:rFonts w:ascii="Arial" w:hAnsi="Arial" w:cs="Arial"/>
          <w:color w:val="0000FF"/>
        </w:rPr>
        <w:t>Direct turn on WIFI function to search and connect to any free WIFI hotspots</w:t>
      </w:r>
    </w:p>
    <w:p>
      <w:pPr>
        <w:rPr>
          <w:rFonts w:ascii="Arial" w:hAnsi="Arial" w:cs="Arial"/>
        </w:rPr>
      </w:pPr>
    </w:p>
    <w:p>
      <w:pPr>
        <w:rPr>
          <w:rFonts w:ascii="Arial" w:hAnsi="Arial" w:cs="Arial"/>
          <w:color w:val="0000FF"/>
        </w:rPr>
      </w:pPr>
      <w:r>
        <w:rPr>
          <w:rFonts w:ascii="Arial" w:hAnsi="Arial" w:cs="Arial"/>
          <w:color w:val="0000FF"/>
        </w:rPr>
        <w:t>Cam-In(Extra device required)</w:t>
      </w:r>
    </w:p>
    <w:p>
      <w:pPr>
        <w:rPr>
          <w:rFonts w:ascii="Arial" w:hAnsi="Arial" w:cs="Arial"/>
          <w:color w:val="0000FF"/>
        </w:rPr>
      </w:pPr>
      <w:r>
        <w:rPr>
          <w:rFonts w:ascii="Arial" w:hAnsi="Arial" w:cs="Arial"/>
          <w:color w:val="0000FF"/>
        </w:rPr>
        <w:t xml:space="preserve">Support RCA type reverse camera input </w:t>
      </w:r>
    </w:p>
    <w:p>
      <w:pPr>
        <w:rPr>
          <w:rFonts w:ascii="Arial" w:hAnsi="Arial" w:cs="Arial"/>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85C28"/>
    <w:multiLevelType w:val="multilevel"/>
    <w:tmpl w:val="44885C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9E3554"/>
    <w:multiLevelType w:val="singleLevel"/>
    <w:tmpl w:val="559E3554"/>
    <w:lvl w:ilvl="0" w:tentative="0">
      <w:start w:val="2"/>
      <w:numFmt w:val="decimal"/>
      <w:suff w:val="nothing"/>
      <w:lvlText w:val="%1."/>
      <w:lvlJc w:val="left"/>
    </w:lvl>
  </w:abstractNum>
  <w:abstractNum w:abstractNumId="2">
    <w:nsid w:val="69A0FA5A"/>
    <w:multiLevelType w:val="singleLevel"/>
    <w:tmpl w:val="69A0FA5A"/>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094"/>
    <w:rsid w:val="00022C8D"/>
    <w:rsid w:val="00034C2E"/>
    <w:rsid w:val="0004004C"/>
    <w:rsid w:val="00067E5A"/>
    <w:rsid w:val="000B12A5"/>
    <w:rsid w:val="000C5395"/>
    <w:rsid w:val="001419A0"/>
    <w:rsid w:val="00156F1F"/>
    <w:rsid w:val="00172A27"/>
    <w:rsid w:val="00176FF5"/>
    <w:rsid w:val="001E1887"/>
    <w:rsid w:val="00212CF5"/>
    <w:rsid w:val="00215F4D"/>
    <w:rsid w:val="002238FE"/>
    <w:rsid w:val="00230524"/>
    <w:rsid w:val="00230845"/>
    <w:rsid w:val="00236D5D"/>
    <w:rsid w:val="0024462A"/>
    <w:rsid w:val="00255EF9"/>
    <w:rsid w:val="00256943"/>
    <w:rsid w:val="00263097"/>
    <w:rsid w:val="002A5589"/>
    <w:rsid w:val="002D56EA"/>
    <w:rsid w:val="002F74BD"/>
    <w:rsid w:val="00317FB6"/>
    <w:rsid w:val="00380E19"/>
    <w:rsid w:val="003B7D56"/>
    <w:rsid w:val="003D336B"/>
    <w:rsid w:val="003D35D7"/>
    <w:rsid w:val="003F243C"/>
    <w:rsid w:val="00405033"/>
    <w:rsid w:val="00413924"/>
    <w:rsid w:val="0043579A"/>
    <w:rsid w:val="0048297F"/>
    <w:rsid w:val="004E35D9"/>
    <w:rsid w:val="004F022C"/>
    <w:rsid w:val="0055586E"/>
    <w:rsid w:val="0057126B"/>
    <w:rsid w:val="005A1830"/>
    <w:rsid w:val="005A3804"/>
    <w:rsid w:val="005A482B"/>
    <w:rsid w:val="005D4305"/>
    <w:rsid w:val="006110C6"/>
    <w:rsid w:val="00612C47"/>
    <w:rsid w:val="00615EFD"/>
    <w:rsid w:val="00634F73"/>
    <w:rsid w:val="00660CC7"/>
    <w:rsid w:val="00691644"/>
    <w:rsid w:val="00692873"/>
    <w:rsid w:val="00697D99"/>
    <w:rsid w:val="006E438E"/>
    <w:rsid w:val="006F1A43"/>
    <w:rsid w:val="00732086"/>
    <w:rsid w:val="00743F88"/>
    <w:rsid w:val="00790466"/>
    <w:rsid w:val="007A4F62"/>
    <w:rsid w:val="007D4B10"/>
    <w:rsid w:val="007D6632"/>
    <w:rsid w:val="00845583"/>
    <w:rsid w:val="00850EAA"/>
    <w:rsid w:val="00863FB6"/>
    <w:rsid w:val="00885696"/>
    <w:rsid w:val="008F6C09"/>
    <w:rsid w:val="00936305"/>
    <w:rsid w:val="009611BE"/>
    <w:rsid w:val="00981600"/>
    <w:rsid w:val="009A4B14"/>
    <w:rsid w:val="009A5F6F"/>
    <w:rsid w:val="009C4578"/>
    <w:rsid w:val="00A00CB8"/>
    <w:rsid w:val="00A20256"/>
    <w:rsid w:val="00A34D1F"/>
    <w:rsid w:val="00AE4445"/>
    <w:rsid w:val="00B152A3"/>
    <w:rsid w:val="00B74BD3"/>
    <w:rsid w:val="00BD435B"/>
    <w:rsid w:val="00BF1F49"/>
    <w:rsid w:val="00C32A36"/>
    <w:rsid w:val="00C91ACD"/>
    <w:rsid w:val="00C92B27"/>
    <w:rsid w:val="00CC1CBB"/>
    <w:rsid w:val="00CE282A"/>
    <w:rsid w:val="00CF29FA"/>
    <w:rsid w:val="00CF7C92"/>
    <w:rsid w:val="00D22B7E"/>
    <w:rsid w:val="00DA5994"/>
    <w:rsid w:val="00DC6780"/>
    <w:rsid w:val="00E0642A"/>
    <w:rsid w:val="00F03C63"/>
    <w:rsid w:val="00F41454"/>
    <w:rsid w:val="00FE387F"/>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100C4D"/>
    <w:rsid w:val="313852F4"/>
    <w:rsid w:val="314F0959"/>
    <w:rsid w:val="31AD624F"/>
    <w:rsid w:val="31B81ACD"/>
    <w:rsid w:val="31D45A46"/>
    <w:rsid w:val="32007B77"/>
    <w:rsid w:val="32643B3F"/>
    <w:rsid w:val="3329681E"/>
    <w:rsid w:val="33401FA5"/>
    <w:rsid w:val="338F4487"/>
    <w:rsid w:val="34972D49"/>
    <w:rsid w:val="34CB752E"/>
    <w:rsid w:val="353F2A4C"/>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B052A14"/>
    <w:rsid w:val="4BE819A2"/>
    <w:rsid w:val="4D326A88"/>
    <w:rsid w:val="4DEF5C6D"/>
    <w:rsid w:val="4E4E18B4"/>
    <w:rsid w:val="4ED72098"/>
    <w:rsid w:val="4F2B7BF3"/>
    <w:rsid w:val="4F4203A0"/>
    <w:rsid w:val="4F5A6098"/>
    <w:rsid w:val="50477AF5"/>
    <w:rsid w:val="50B22B12"/>
    <w:rsid w:val="50C91E7A"/>
    <w:rsid w:val="50ED51C8"/>
    <w:rsid w:val="513603A3"/>
    <w:rsid w:val="51517578"/>
    <w:rsid w:val="51762892"/>
    <w:rsid w:val="51C87153"/>
    <w:rsid w:val="52E617AA"/>
    <w:rsid w:val="52EA528E"/>
    <w:rsid w:val="536D5135"/>
    <w:rsid w:val="539739DA"/>
    <w:rsid w:val="53A715BA"/>
    <w:rsid w:val="53BD3DEE"/>
    <w:rsid w:val="540D2C74"/>
    <w:rsid w:val="54A900AC"/>
    <w:rsid w:val="554C3600"/>
    <w:rsid w:val="557E2C0E"/>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C312CE3"/>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uiPriority w:val="9"/>
    <w:rPr>
      <w:b/>
      <w:bCs/>
      <w:kern w:val="44"/>
      <w:sz w:val="44"/>
      <w:szCs w:val="44"/>
    </w:rPr>
  </w:style>
  <w:style w:type="character" w:customStyle="1" w:styleId="11">
    <w:name w:val="标题 字符"/>
    <w:basedOn w:val="9"/>
    <w:link w:val="6"/>
    <w:qFormat/>
    <w:uiPriority w:val="10"/>
    <w:rPr>
      <w:rFonts w:ascii="Calibri" w:hAnsi="Calibri"/>
      <w:b/>
      <w:bCs/>
      <w:kern w:val="2"/>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884</Words>
  <Characters>5042</Characters>
  <Lines>42</Lines>
  <Paragraphs>11</Paragraphs>
  <TotalTime>9</TotalTime>
  <ScaleCrop>false</ScaleCrop>
  <LinksUpToDate>false</LinksUpToDate>
  <CharactersWithSpaces>5915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2019-07-11T09:39:00Z</dcterms:created>
  <dc:creator>Administrator</dc:creator>
  <cp:lastModifiedBy>王茂任</cp:lastModifiedBy>
  <dcterms:modified xsi:type="dcterms:W3CDTF">2020-04-28T09:48:24Z</dcterms:modified>
  <dc:title>6.2"  Pure Android 4.4 Car DVD Player For Toyota</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