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Item Description: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7inch Capacitive Touchscreen Quad Core 1.6GHz Android 5.1 Car DVD Player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Attention: Please check the dimension of this unit before purchasing，and we only provide universal ISO cable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Specifications：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General: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OS: </w:t>
      </w:r>
      <w:bookmarkStart w:id="0" w:name="OLE_LINK9"/>
      <w:r>
        <w:rPr>
          <w:rFonts w:hint="default" w:ascii="Arial" w:hAnsi="Arial" w:cs="Arial"/>
          <w:color w:val="0000FF"/>
        </w:rPr>
        <w:t xml:space="preserve">Android 5.1 </w:t>
      </w:r>
      <w:bookmarkStart w:id="1" w:name="OLE_LINK4"/>
      <w:r>
        <w:rPr>
          <w:rFonts w:hint="default" w:ascii="Arial" w:hAnsi="Arial" w:cs="Arial"/>
          <w:color w:val="0000FF"/>
        </w:rPr>
        <w:t>Lollipop</w:t>
      </w:r>
      <w:bookmarkEnd w:id="0"/>
      <w:bookmarkEnd w:id="1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CPU: </w:t>
      </w:r>
      <w:r>
        <w:rPr>
          <w:rFonts w:hint="eastAsia" w:ascii="Arial" w:hAnsi="Arial" w:cs="Arial"/>
          <w:color w:val="auto"/>
          <w:lang w:val="en-US" w:eastAsia="zh-CN"/>
        </w:rPr>
        <w:t>Rockchip PX3</w:t>
      </w:r>
      <w:r>
        <w:rPr>
          <w:rFonts w:hint="default" w:ascii="Arial" w:hAnsi="Arial" w:cs="Arial"/>
          <w:color w:val="auto"/>
        </w:rPr>
        <w:t xml:space="preserve"> Cortex A9 Quad Core 1.6GHz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RAM: DDR3 1GB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Nand Memory: </w:t>
      </w:r>
      <w:r>
        <w:rPr>
          <w:rFonts w:hint="eastAsia" w:ascii="Arial" w:hAnsi="Arial" w:cs="Arial"/>
          <w:color w:val="auto"/>
          <w:lang w:val="en-US" w:eastAsia="zh-CN"/>
        </w:rPr>
        <w:t>16</w:t>
      </w:r>
      <w:r>
        <w:rPr>
          <w:rFonts w:hint="default" w:ascii="Arial" w:hAnsi="Arial" w:cs="Arial"/>
          <w:color w:val="auto"/>
        </w:rPr>
        <w:t>GB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Audio output: 4*50W max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Resolution: </w:t>
      </w:r>
      <w:bookmarkStart w:id="2" w:name="OLE_LINK1"/>
      <w:r>
        <w:rPr>
          <w:rFonts w:hint="default" w:ascii="Arial" w:hAnsi="Arial" w:cs="Arial"/>
          <w:color w:val="0000FF"/>
        </w:rPr>
        <w:t>1024*600</w:t>
      </w:r>
      <w:bookmarkEnd w:id="2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Cold Boot time: about 25-30s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Screen: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Screen Size: </w:t>
      </w:r>
      <w:r>
        <w:rPr>
          <w:rFonts w:hint="eastAsia" w:ascii="Arial" w:hAnsi="Arial" w:cs="Arial"/>
          <w:color w:val="auto"/>
          <w:lang w:val="en-US" w:eastAsia="zh-CN"/>
        </w:rPr>
        <w:t>7</w:t>
      </w:r>
      <w:r>
        <w:rPr>
          <w:rFonts w:hint="default" w:ascii="Arial" w:hAnsi="Arial" w:cs="Arial"/>
          <w:color w:val="auto"/>
        </w:rPr>
        <w:t>-Inch Digital Screen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Resolution: </w:t>
      </w:r>
      <w:r>
        <w:rPr>
          <w:rFonts w:hint="default" w:ascii="Arial" w:hAnsi="Arial" w:cs="Arial"/>
          <w:color w:val="0000FF"/>
        </w:rPr>
        <w:t>1024*600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Capacitive Touch Screen (5 points)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Image Brightness /Contrast/ Color Adjustable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Mirror-link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Mirror your phone on the 7 inch screen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Android phone ,use USB connectin ,you can mirror and control on the unit .</w:t>
      </w:r>
    </w:p>
    <w:p>
      <w:pPr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For iPhone 6/6 plus/5/5c/5S ,use wifi connection,you can just mirror on the unit ,can not control.</w:t>
      </w: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GPS：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Map Storage Mode: Micro SD Card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Voice Guidance: Yes (Include most Languages)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3D Map: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POI Display: Yes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GPS Communication Port: Auto Search and connect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eastAsia" w:ascii="Arial" w:hAnsi="Arial" w:cs="Arial"/>
          <w:color w:val="0000FF"/>
          <w:highlight w:val="none"/>
          <w:lang w:val="en-US" w:eastAsia="zh-CN"/>
        </w:rPr>
      </w:pPr>
      <w:bookmarkStart w:id="3" w:name="OLE_LINK10"/>
      <w:r>
        <w:rPr>
          <w:rFonts w:hint="eastAsia" w:ascii="Arial" w:hAnsi="Arial" w:cs="Arial"/>
          <w:color w:val="0000FF"/>
          <w:highlight w:val="none"/>
          <w:lang w:val="en-US" w:eastAsia="zh-CN"/>
        </w:rPr>
        <w:t>AV Output</w:t>
      </w:r>
    </w:p>
    <w:p>
      <w:pPr>
        <w:jc w:val="left"/>
        <w:rPr>
          <w:rFonts w:hint="eastAsia" w:ascii="Arial" w:hAnsi="Arial" w:eastAsia="宋体" w:cs="Arial"/>
          <w:color w:val="0000FF"/>
          <w:highlight w:val="none"/>
          <w:lang w:val="en-US" w:eastAsia="zh-CN"/>
        </w:rPr>
      </w:pPr>
      <w:r>
        <w:rPr>
          <w:rFonts w:hint="eastAsia" w:ascii="Arial" w:hAnsi="Arial" w:cs="Arial"/>
          <w:color w:val="0000FF"/>
          <w:highlight w:val="none"/>
          <w:lang w:val="en-US" w:eastAsia="zh-CN"/>
        </w:rPr>
        <w:t>For this unit ,it can display almost everything to your headrests,even you play the video from USB/SD card . or online youtube video, Many headunit in the market can only display the DVD video to the headrest.</w:t>
      </w:r>
    </w:p>
    <w:bookmarkEnd w:id="3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DVD drive: Region Free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Compatible Formats: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AVI/DVD/DVD+R/DVD-R/DVD+RW/DVD-RW/VCD/MP3/CD/CD-RW/JPEG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Dual Zone video output for DVD function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radio/disc/Bluetooth/iPod/USB/SD playback while navigating.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Bluetooth: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Built-In Microphone in the control panel for hands free calling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External microphone also included for free clear voice calling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audio player/Phone Book function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This function can only be realized when the mobile phone supports Bluetooth Audio Output/Contacts Output)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Bluetooth Connection for iPhones/ Most Android Phones/ Even some None Smart Phone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(Attention: The Bluetooth just for audio stream transfer, it doesn’t support file transfer or Internet tethering.)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4" w:name="OLE_LINK12"/>
      <w:r>
        <w:rPr>
          <w:rFonts w:hint="default" w:ascii="Arial" w:hAnsi="Arial" w:cs="Arial"/>
          <w:color w:val="0000FF"/>
        </w:rPr>
        <w:t>Steering Wheel Control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 xml:space="preserve">Change the track, volume, etc. conveniently without taking your hands off the steering wheel, which makes your driving much safer. </w:t>
      </w:r>
    </w:p>
    <w:p>
      <w:pPr>
        <w:jc w:val="left"/>
        <w:rPr>
          <w:rFonts w:hint="default" w:ascii="Arial" w:hAnsi="Arial" w:cs="Arial"/>
          <w:color w:val="0000FF"/>
        </w:rPr>
      </w:pPr>
      <w:bookmarkStart w:id="5" w:name="OLE_LINK3"/>
      <w:r>
        <w:rPr>
          <w:rFonts w:hint="eastAsia" w:ascii="Arial" w:hAnsi="Arial" w:cs="Arial"/>
          <w:color w:val="0000FF"/>
          <w:lang w:eastAsia="zh-CN"/>
        </w:rPr>
        <w:t>（</w:t>
      </w:r>
      <w:r>
        <w:rPr>
          <w:rFonts w:hint="default" w:ascii="Arial" w:hAnsi="Arial" w:cs="Arial"/>
          <w:color w:val="0000FF"/>
        </w:rPr>
        <w:t>Attention: Support resistance based analog signal input steering wheel，if your car has canbus system,then you will need the canbus decoder, you can contact us for this.</w:t>
      </w:r>
      <w:r>
        <w:rPr>
          <w:rFonts w:hint="eastAsia" w:ascii="Arial" w:hAnsi="Arial" w:cs="Arial"/>
          <w:color w:val="0000FF"/>
          <w:lang w:eastAsia="zh-CN"/>
        </w:rPr>
        <w:t>）</w:t>
      </w:r>
    </w:p>
    <w:bookmarkEnd w:id="4"/>
    <w:bookmarkEnd w:id="5"/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Radio:</w:t>
      </w:r>
    </w:p>
    <w:p>
      <w:pPr>
        <w:jc w:val="left"/>
        <w:rPr>
          <w:rFonts w:hint="default" w:ascii="Arial" w:hAnsi="Arial" w:cs="Arial"/>
          <w:color w:val="auto"/>
        </w:rPr>
      </w:pPr>
      <w:bookmarkStart w:id="6" w:name="OLE_LINK5"/>
      <w:r>
        <w:rPr>
          <w:rFonts w:hint="default" w:ascii="Arial" w:hAnsi="Arial" w:cs="Arial"/>
          <w:color w:val="0000FF"/>
        </w:rPr>
        <w:t xml:space="preserve">Good quality radio IC: NXP TEF6686 ,with good radio reception. </w:t>
      </w:r>
      <w:bookmarkEnd w:id="6"/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AM/FM tuner built in (worldwide)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AM frequency range: 522-1620 (Europe), 530-1710 (America), 522-1620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FM frequency range: 87.5-108 (Europe), 87.5-107.9 (America), 65.0-108.0 (Russia)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RDS Radio: Yes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</w:p>
    <w:p>
      <w:pPr>
        <w:rPr>
          <w:rFonts w:hint="default" w:ascii="Arial" w:hAnsi="Arial" w:cs="Arial"/>
          <w:color w:val="auto"/>
        </w:rPr>
      </w:pPr>
      <w:bookmarkStart w:id="9" w:name="_GoBack"/>
      <w:bookmarkEnd w:id="9"/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USB/SD: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Built in USB Port/Micro SD Slot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USB Port: Can support USB drive</w:t>
      </w:r>
      <w:r>
        <w:rPr>
          <w:rFonts w:hint="eastAsia" w:ascii="Arial" w:hAnsi="Arial" w:cs="Arial"/>
          <w:color w:val="auto"/>
          <w:lang w:val="en-US" w:eastAsia="zh-CN"/>
        </w:rPr>
        <w:t xml:space="preserve"> </w:t>
      </w:r>
      <w:r>
        <w:rPr>
          <w:rFonts w:hint="default" w:ascii="Arial" w:hAnsi="Arial" w:cs="Arial"/>
          <w:color w:val="auto"/>
        </w:rPr>
        <w:t xml:space="preserve">up to </w:t>
      </w:r>
      <w:r>
        <w:rPr>
          <w:rFonts w:hint="eastAsia" w:ascii="Arial" w:hAnsi="Arial" w:cs="Arial"/>
          <w:color w:val="auto"/>
          <w:lang w:val="en-US" w:eastAsia="zh-CN"/>
        </w:rPr>
        <w:t>32</w:t>
      </w:r>
      <w:r>
        <w:rPr>
          <w:rFonts w:hint="default" w:ascii="Arial" w:hAnsi="Arial" w:cs="Arial"/>
          <w:color w:val="auto"/>
        </w:rPr>
        <w:t>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Micro SD Card Slot: Can support micro SD Card up to 32GB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Audio Formats: MP3/WMA/WAV/APE/FLAC/ACC/OGG/AC3, etc.</w:t>
      </w:r>
    </w:p>
    <w:p>
      <w:pPr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Video Formats: RMVB/AVI/MPG/MPEG/WMA/VOB/MOV/ASF/FLV/3GP/MP4, 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EQ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Max audio output: 4 X 50W ,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Signal-To-Noise Ratio:&gt;85db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 xml:space="preserve">OSD Language: 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English, Russian, Spanish, Turkish, Portuguese, Arabic, Chinese, Italian, German, French, Thai, Hebrew, Danish</w:t>
      </w:r>
      <w:r>
        <w:rPr>
          <w:rFonts w:hint="eastAsia" w:ascii="Arial" w:hAnsi="Arial" w:cs="Arial"/>
          <w:color w:val="auto"/>
          <w:lang w:eastAsia="zh-CN"/>
        </w:rPr>
        <w:t>，Hungarian，Dutch，Polish，Finnish，Greek，Bulgarian，Belgian，Swedish，</w:t>
      </w:r>
      <w:r>
        <w:rPr>
          <w:rFonts w:hint="default" w:ascii="Arial" w:hAnsi="Arial" w:cs="Arial"/>
          <w:color w:val="auto"/>
        </w:rPr>
        <w:t>etc.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eastAsia" w:ascii="Arial" w:hAnsi="Arial" w:cs="Arial"/>
          <w:color w:val="auto"/>
          <w:lang w:val="en-US" w:eastAsia="zh-CN"/>
        </w:rPr>
      </w:pPr>
      <w:r>
        <w:rPr>
          <w:rFonts w:hint="eastAsia" w:ascii="Arial" w:hAnsi="Arial" w:cs="Arial"/>
          <w:color w:val="auto"/>
          <w:lang w:val="en-US" w:eastAsia="zh-CN"/>
        </w:rPr>
        <w:t>DAB+ Digital Radio (Extra DAB+ box required)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Digital Audio Broadcasting allows you multi-regional music with your local well-known and also new channels. CD sound quality and noise-free in exellenter transmission make DAB Radio a special experience in the vehicle. Permanent increase in channels and expansion of the station area soon make DAB accessible to most of Europe.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eastAsia"/>
          <w:lang w:val="en-US" w:eastAsia="zh-CN"/>
        </w:rPr>
        <w:t>(If interested ,please buy the DAB+ box from us)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OBD2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Compatible: Most of</w:t>
      </w:r>
      <w:r>
        <w:rPr>
          <w:rFonts w:hint="eastAsia" w:ascii="Arial" w:hAnsi="Arial" w:cs="Arial"/>
          <w:color w:val="0000FF"/>
          <w:lang w:val="en-US" w:eastAsia="zh-CN"/>
        </w:rPr>
        <w:t xml:space="preserve"> Bluetooth </w:t>
      </w:r>
      <w:r>
        <w:rPr>
          <w:rFonts w:hint="default" w:ascii="Arial" w:hAnsi="Arial" w:cs="Arial"/>
          <w:color w:val="0000FF"/>
        </w:rPr>
        <w:t>type ELM327 OBD2 scanner</w:t>
      </w:r>
      <w:r>
        <w:rPr>
          <w:rFonts w:hint="eastAsia" w:ascii="Arial" w:hAnsi="Arial" w:cs="Arial"/>
          <w:color w:val="0000FF"/>
          <w:lang w:val="en-US" w:eastAsia="zh-CN"/>
        </w:rPr>
        <w:t xml:space="preserve"> and wifi OBD2</w:t>
      </w:r>
      <w:r>
        <w:rPr>
          <w:rFonts w:hint="default" w:ascii="Arial" w:hAnsi="Arial" w:cs="Arial"/>
          <w:color w:val="0000FF"/>
        </w:rPr>
        <w:t xml:space="preserve"> (Search Y00</w:t>
      </w:r>
      <w:r>
        <w:rPr>
          <w:rFonts w:hint="eastAsia" w:ascii="Arial" w:hAnsi="Arial" w:cs="Arial"/>
          <w:color w:val="0000FF"/>
          <w:lang w:val="en-US" w:eastAsia="zh-CN"/>
        </w:rPr>
        <w:t>0</w:t>
      </w:r>
      <w:r>
        <w:rPr>
          <w:rFonts w:hint="default" w:ascii="Arial" w:hAnsi="Arial" w:cs="Arial"/>
          <w:color w:val="0000FF"/>
        </w:rPr>
        <w:t>4</w:t>
      </w:r>
      <w:r>
        <w:rPr>
          <w:rFonts w:hint="eastAsia" w:ascii="Arial" w:hAnsi="Arial" w:cs="Arial"/>
          <w:color w:val="0000FF"/>
          <w:lang w:val="en-US" w:eastAsia="zh-CN"/>
        </w:rPr>
        <w:t>/Y0034</w:t>
      </w:r>
      <w:r>
        <w:rPr>
          <w:rFonts w:hint="default" w:ascii="Arial" w:hAnsi="Arial" w:cs="Arial"/>
          <w:color w:val="0000FF"/>
        </w:rPr>
        <w:t xml:space="preserve"> on our store)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Compatible Application: Torque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Display Data: Real-time data and trouble codes from vehicles computer.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Few cars may not support the ECU reading accessing, those cars will not work this function.)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WIFI/3G(Extra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3G: Require external USB 3G modem (Search Y0014 on our store) and your local Internet SIM card to be connected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Support WCDMA/CDMA2000/TD-SCDMA 3G bandwidth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WIFI: Built in WIFI modem</w:t>
      </w: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Direct turn on WIFI function to search and connect to any free WIFI hotspots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0000FF"/>
        </w:rPr>
      </w:pPr>
      <w:bookmarkStart w:id="7" w:name="OLE_LINK6"/>
      <w:r>
        <w:rPr>
          <w:rFonts w:hint="default" w:ascii="Arial" w:hAnsi="Arial" w:cs="Arial"/>
          <w:color w:val="0000FF"/>
        </w:rPr>
        <w:t>DVR (Extra device required)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Built in USB port for USB Camera (Search Y0020 on our store) input for video record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Storage Router: Save in micro SD card from the Map SD slot</w:t>
      </w:r>
    </w:p>
    <w:p>
      <w:pPr>
        <w:jc w:val="left"/>
        <w:rPr>
          <w:rFonts w:hint="default" w:ascii="Arial" w:hAnsi="Arial" w:cs="Arial"/>
          <w:color w:val="0000FF"/>
        </w:rPr>
      </w:pPr>
      <w:r>
        <w:rPr>
          <w:rFonts w:hint="default" w:ascii="Arial" w:hAnsi="Arial" w:cs="Arial"/>
          <w:color w:val="0000FF"/>
        </w:rPr>
        <w:t>(Attention: only for video record, it cannot record audio)</w:t>
      </w: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</w:p>
    <w:p>
      <w:pPr>
        <w:jc w:val="left"/>
        <w:rPr>
          <w:rFonts w:hint="default" w:ascii="Arial" w:hAnsi="Arial" w:cs="Arial"/>
          <w:color w:val="auto"/>
        </w:rPr>
      </w:pPr>
      <w:r>
        <w:rPr>
          <w:rFonts w:hint="default" w:ascii="Arial" w:hAnsi="Arial" w:cs="Arial"/>
          <w:color w:val="auto"/>
        </w:rPr>
        <w:t>Cam-In(Extra device required)</w:t>
      </w:r>
    </w:p>
    <w:p>
      <w:pPr>
        <w:jc w:val="left"/>
        <w:rPr>
          <w:rFonts w:hint="default" w:ascii="Arial" w:hAnsi="Arial" w:cs="Arial"/>
          <w:color w:val="auto"/>
        </w:rPr>
      </w:pPr>
      <w:bookmarkStart w:id="8" w:name="OLE_LINK2"/>
      <w:r>
        <w:rPr>
          <w:rFonts w:hint="default" w:ascii="Arial" w:hAnsi="Arial" w:cs="Arial"/>
          <w:color w:val="0000FF"/>
        </w:rPr>
        <w:t xml:space="preserve">Support reverse camera input </w:t>
      </w:r>
      <w:bookmarkEnd w:id="8"/>
      <w:r>
        <w:rPr>
          <w:rFonts w:hint="eastAsia" w:ascii="Arial" w:hAnsi="Arial" w:cs="Arial"/>
          <w:color w:val="0000FF"/>
          <w:lang w:val="en-US" w:eastAsia="zh-CN"/>
        </w:rPr>
        <w:t>, a</w:t>
      </w:r>
      <w:r>
        <w:rPr>
          <w:rFonts w:hint="default" w:ascii="Arial" w:hAnsi="Arial" w:cs="Arial"/>
          <w:color w:val="0000FF"/>
        </w:rPr>
        <w:t>utomatically trigger to reverse camera when revers</w:t>
      </w:r>
      <w:r>
        <w:rPr>
          <w:rFonts w:hint="eastAsia" w:ascii="Arial" w:hAnsi="Arial" w:cs="Arial"/>
          <w:color w:val="0000FF"/>
          <w:lang w:val="en-US" w:eastAsia="zh-CN"/>
        </w:rPr>
        <w:t>ing</w:t>
      </w:r>
      <w:r>
        <w:rPr>
          <w:rFonts w:hint="default" w:ascii="Arial" w:hAnsi="Arial" w:cs="Arial"/>
          <w:color w:val="0000FF"/>
        </w:rPr>
        <w:t xml:space="preserve"> the car</w:t>
      </w:r>
      <w:r>
        <w:rPr>
          <w:rFonts w:hint="eastAsia" w:ascii="Arial" w:hAnsi="Arial" w:cs="Arial"/>
          <w:color w:val="0000FF"/>
          <w:lang w:val="en-US" w:eastAsia="zh-CN"/>
        </w:rPr>
        <w:t>.</w:t>
      </w:r>
      <w:r>
        <w:rPr>
          <w:rFonts w:hint="default" w:ascii="Arial" w:hAnsi="Arial" w:cs="Arial"/>
          <w:color w:val="0000FF"/>
        </w:rPr>
        <w:t xml:space="preserve"> (</w:t>
      </w:r>
      <w:r>
        <w:rPr>
          <w:rFonts w:hint="eastAsia" w:ascii="Arial" w:hAnsi="Arial" w:cs="Arial"/>
          <w:color w:val="0000FF"/>
          <w:lang w:val="en-US" w:eastAsia="zh-CN"/>
        </w:rPr>
        <w:t>Only s</w:t>
      </w:r>
      <w:r>
        <w:rPr>
          <w:rFonts w:hint="default" w:ascii="Arial" w:hAnsi="Arial" w:cs="Arial"/>
          <w:color w:val="0000FF"/>
        </w:rPr>
        <w:t>upport RCA type reverse camera input ).</w:t>
      </w:r>
    </w:p>
    <w:bookmarkEnd w:id="7"/>
    <w:p>
      <w:pPr>
        <w:jc w:val="left"/>
        <w:rPr>
          <w:rFonts w:hint="default" w:ascii="Arial" w:hAnsi="Arial" w:cs="Arial"/>
          <w:color w:val="auto"/>
        </w:rPr>
      </w:pPr>
    </w:p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10002FF" w:usb1="4000ACFF" w:usb2="00000009" w:usb3="00000000" w:csb0="2000019F" w:csb1="00000000"/>
  </w:font>
  <w:font w:name="Arial">
    <w:panose1 w:val="020B0604020202020204"/>
    <w:charset w:val="00"/>
    <w:family w:val="auto"/>
    <w:pitch w:val="default"/>
    <w:sig w:usb0="E0002AFF" w:usb1="C0007843" w:usb2="00000009" w:usb3="00000000" w:csb0="400001FF" w:csb1="FFFF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BreakWrappedTables/>
    <w:doNotWrapTextWithPunct/>
    <w:doNotUseEastAsianBreakRules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72A27"/>
    <w:rsid w:val="00015094"/>
    <w:rsid w:val="00067E5A"/>
    <w:rsid w:val="00230845"/>
    <w:rsid w:val="00236D5D"/>
    <w:rsid w:val="0024462A"/>
    <w:rsid w:val="002F74BD"/>
    <w:rsid w:val="0043579A"/>
    <w:rsid w:val="004E35D9"/>
    <w:rsid w:val="0055586E"/>
    <w:rsid w:val="005D4305"/>
    <w:rsid w:val="006110C6"/>
    <w:rsid w:val="00691644"/>
    <w:rsid w:val="00790466"/>
    <w:rsid w:val="00863FB6"/>
    <w:rsid w:val="00936305"/>
    <w:rsid w:val="009C4578"/>
    <w:rsid w:val="00C91ACD"/>
    <w:rsid w:val="00CC1CBB"/>
    <w:rsid w:val="00DA5994"/>
    <w:rsid w:val="00E0642A"/>
    <w:rsid w:val="00FF65F2"/>
    <w:rsid w:val="00FF69B4"/>
    <w:rsid w:val="01ED0EB7"/>
    <w:rsid w:val="020A29E6"/>
    <w:rsid w:val="02A11D71"/>
    <w:rsid w:val="02A73B69"/>
    <w:rsid w:val="031F6CAB"/>
    <w:rsid w:val="03731FB8"/>
    <w:rsid w:val="037A1943"/>
    <w:rsid w:val="04416D9D"/>
    <w:rsid w:val="05B01562"/>
    <w:rsid w:val="06FF7F8B"/>
    <w:rsid w:val="07145DE7"/>
    <w:rsid w:val="07177A4E"/>
    <w:rsid w:val="07CF437D"/>
    <w:rsid w:val="08945E23"/>
    <w:rsid w:val="08B34352"/>
    <w:rsid w:val="09A76BE4"/>
    <w:rsid w:val="0A9358E8"/>
    <w:rsid w:val="0AF61D8A"/>
    <w:rsid w:val="0B091CEE"/>
    <w:rsid w:val="0B9E129E"/>
    <w:rsid w:val="0C765F13"/>
    <w:rsid w:val="0FB64C56"/>
    <w:rsid w:val="11003A85"/>
    <w:rsid w:val="111C7A20"/>
    <w:rsid w:val="12B17AB7"/>
    <w:rsid w:val="12C86B29"/>
    <w:rsid w:val="13530945"/>
    <w:rsid w:val="13533B89"/>
    <w:rsid w:val="13A81095"/>
    <w:rsid w:val="15127621"/>
    <w:rsid w:val="1513181F"/>
    <w:rsid w:val="15651629"/>
    <w:rsid w:val="165C1582"/>
    <w:rsid w:val="169E6DA8"/>
    <w:rsid w:val="16EA4CA9"/>
    <w:rsid w:val="1757785B"/>
    <w:rsid w:val="177E3E97"/>
    <w:rsid w:val="18170B93"/>
    <w:rsid w:val="1983570F"/>
    <w:rsid w:val="1F0D2CBE"/>
    <w:rsid w:val="20770904"/>
    <w:rsid w:val="21186BD7"/>
    <w:rsid w:val="21656CD6"/>
    <w:rsid w:val="22113764"/>
    <w:rsid w:val="22A43D96"/>
    <w:rsid w:val="23387C62"/>
    <w:rsid w:val="233E1DDF"/>
    <w:rsid w:val="236964A7"/>
    <w:rsid w:val="24215C55"/>
    <w:rsid w:val="251A46C8"/>
    <w:rsid w:val="26A8437A"/>
    <w:rsid w:val="27B41067"/>
    <w:rsid w:val="28C51694"/>
    <w:rsid w:val="297E5E71"/>
    <w:rsid w:val="2AE12465"/>
    <w:rsid w:val="2B5A68AC"/>
    <w:rsid w:val="2C68486B"/>
    <w:rsid w:val="2C835ED5"/>
    <w:rsid w:val="30BF4FFE"/>
    <w:rsid w:val="32FE27F9"/>
    <w:rsid w:val="332F5427"/>
    <w:rsid w:val="33401FA5"/>
    <w:rsid w:val="34CB752E"/>
    <w:rsid w:val="35174FFA"/>
    <w:rsid w:val="353F2A4C"/>
    <w:rsid w:val="35734DCE"/>
    <w:rsid w:val="37155744"/>
    <w:rsid w:val="389F384C"/>
    <w:rsid w:val="3A374711"/>
    <w:rsid w:val="3A717D6E"/>
    <w:rsid w:val="3B2F053F"/>
    <w:rsid w:val="3B34332F"/>
    <w:rsid w:val="3B3F16C0"/>
    <w:rsid w:val="3B5B0FF1"/>
    <w:rsid w:val="3E7F2E17"/>
    <w:rsid w:val="3E8F30B2"/>
    <w:rsid w:val="3F6F01A1"/>
    <w:rsid w:val="40011C8E"/>
    <w:rsid w:val="406964DE"/>
    <w:rsid w:val="40973487"/>
    <w:rsid w:val="414F2D8A"/>
    <w:rsid w:val="41CA4885"/>
    <w:rsid w:val="423179A5"/>
    <w:rsid w:val="4287580B"/>
    <w:rsid w:val="428D45BF"/>
    <w:rsid w:val="44185647"/>
    <w:rsid w:val="442339D8"/>
    <w:rsid w:val="456A26F0"/>
    <w:rsid w:val="458A4224"/>
    <w:rsid w:val="4609544C"/>
    <w:rsid w:val="47F33399"/>
    <w:rsid w:val="4A687D13"/>
    <w:rsid w:val="4BA61DD4"/>
    <w:rsid w:val="4DEF5C6D"/>
    <w:rsid w:val="4E081602"/>
    <w:rsid w:val="4F12547C"/>
    <w:rsid w:val="51517578"/>
    <w:rsid w:val="52E617AA"/>
    <w:rsid w:val="540D2C74"/>
    <w:rsid w:val="554C3600"/>
    <w:rsid w:val="55CC253D"/>
    <w:rsid w:val="581E0EA0"/>
    <w:rsid w:val="58CE1440"/>
    <w:rsid w:val="58FB7589"/>
    <w:rsid w:val="59EE655E"/>
    <w:rsid w:val="5ACD7484"/>
    <w:rsid w:val="5C68052A"/>
    <w:rsid w:val="5D3D3F3B"/>
    <w:rsid w:val="5DB5307F"/>
    <w:rsid w:val="5F3E47D0"/>
    <w:rsid w:val="5FEE52EE"/>
    <w:rsid w:val="603C46F3"/>
    <w:rsid w:val="60AA14A4"/>
    <w:rsid w:val="61BD3B64"/>
    <w:rsid w:val="650B3FD7"/>
    <w:rsid w:val="65414B23"/>
    <w:rsid w:val="667679A5"/>
    <w:rsid w:val="68997D4E"/>
    <w:rsid w:val="6A040E7B"/>
    <w:rsid w:val="6C196368"/>
    <w:rsid w:val="6E2E6A73"/>
    <w:rsid w:val="6ECD4657"/>
    <w:rsid w:val="6EE4427D"/>
    <w:rsid w:val="6F934536"/>
    <w:rsid w:val="71B23116"/>
    <w:rsid w:val="71D62051"/>
    <w:rsid w:val="71F96C65"/>
    <w:rsid w:val="72695109"/>
    <w:rsid w:val="72804C8B"/>
    <w:rsid w:val="72861E73"/>
    <w:rsid w:val="74376338"/>
    <w:rsid w:val="748B2614"/>
    <w:rsid w:val="753374D4"/>
    <w:rsid w:val="75F95F98"/>
    <w:rsid w:val="7776433E"/>
    <w:rsid w:val="78026561"/>
    <w:rsid w:val="782B0CDF"/>
    <w:rsid w:val="78B72619"/>
    <w:rsid w:val="7BB86B2D"/>
    <w:rsid w:val="7CD44657"/>
    <w:rsid w:val="7CDF4BB0"/>
    <w:rsid w:val="7DBF335B"/>
    <w:rsid w:val="7DC90E5F"/>
    <w:rsid w:val="7DF24E2F"/>
  </w:rsids>
  <w:doNotAutoCompressPictures/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14:defaultImageDpi w14:val="300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0" w:name="index 1"/>
    <w:lsdException w:uiPriority="0" w:name="index 2"/>
    <w:lsdException w:uiPriority="0" w:name="index 3"/>
    <w:lsdException w:uiPriority="0" w:name="index 4"/>
    <w:lsdException w:uiPriority="0" w:name="index 5"/>
    <w:lsdException w:uiPriority="0" w:name="index 6"/>
    <w:lsdException w:uiPriority="0" w:name="index 7"/>
    <w:lsdException w:uiPriority="0" w:name="index 8"/>
    <w:lsdException w:uiPriority="0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0" w:name="Normal Indent"/>
    <w:lsdException w:uiPriority="0" w:name="footnote text"/>
    <w:lsdException w:uiPriority="0" w:name="annotation text"/>
    <w:lsdException w:qFormat="1" w:unhideWhenUsed="0" w:uiPriority="0" w:semiHidden="0" w:name="header"/>
    <w:lsdException w:qFormat="1" w:unhideWhenUsed="0" w:uiPriority="0" w:semiHidden="0" w:name="footer"/>
    <w:lsdException w:uiPriority="0" w:name="index heading"/>
    <w:lsdException w:qFormat="1" w:uiPriority="35" w:name="caption"/>
    <w:lsdException w:uiPriority="0" w:name="table of figures"/>
    <w:lsdException w:uiPriority="0" w:name="envelope address"/>
    <w:lsdException w:uiPriority="0" w:name="envelope return"/>
    <w:lsdException w:uiPriority="0" w:name="footnote reference"/>
    <w:lsdException w:uiPriority="0" w:name="annotation reference"/>
    <w:lsdException w:uiPriority="0" w:name="line number"/>
    <w:lsdException w:uiPriority="0" w:name="page number"/>
    <w:lsdException w:uiPriority="0" w:name="endnote reference"/>
    <w:lsdException w:uiPriority="0" w:name="endnote text"/>
    <w:lsdException w:uiPriority="0" w:name="table of authorities"/>
    <w:lsdException w:uiPriority="0" w:name="macro"/>
    <w:lsdException w:uiPriority="0" w:name="toa heading"/>
    <w:lsdException w:uiPriority="0" w:name="List"/>
    <w:lsdException w:uiPriority="0" w:name="List Bullet"/>
    <w:lsdException w:uiPriority="0" w:name="List Number"/>
    <w:lsdException w:uiPriority="0" w:name="List 2"/>
    <w:lsdException w:uiPriority="0" w:name="List 3"/>
    <w:lsdException w:uiPriority="0" w:name="List 4"/>
    <w:lsdException w:uiPriority="0" w:name="List 5"/>
    <w:lsdException w:uiPriority="0" w:name="List Bullet 2"/>
    <w:lsdException w:uiPriority="0" w:name="List Bullet 3"/>
    <w:lsdException w:uiPriority="0" w:name="List Bullet 4"/>
    <w:lsdException w:uiPriority="0" w:name="List Bullet 5"/>
    <w:lsdException w:uiPriority="0" w:name="List Number 2"/>
    <w:lsdException w:uiPriority="0" w:name="List Number 3"/>
    <w:lsdException w:uiPriority="0" w:name="List Number 4"/>
    <w:lsdException w:uiPriority="0" w:name="List Number 5"/>
    <w:lsdException w:qFormat="1" w:unhideWhenUsed="0" w:uiPriority="10" w:semiHidden="0" w:name="Title"/>
    <w:lsdException w:uiPriority="0" w:name="Closing"/>
    <w:lsdException w:uiPriority="0" w:name="Signature"/>
    <w:lsdException w:unhideWhenUsed="0" w:uiPriority="0" w:semiHidden="0" w:name="Default Paragraph Font"/>
    <w:lsdException w:uiPriority="0" w:name="Body Text"/>
    <w:lsdException w:uiPriority="0" w:name="Body Text Indent"/>
    <w:lsdException w:uiPriority="0" w:name="List Continue"/>
    <w:lsdException w:uiPriority="0" w:name="List Continue 2"/>
    <w:lsdException w:uiPriority="0" w:name="List Continue 3"/>
    <w:lsdException w:uiPriority="0" w:name="List Continue 4"/>
    <w:lsdException w:uiPriority="0" w:name="List Continue 5"/>
    <w:lsdException w:uiPriority="0" w:name="Message Header"/>
    <w:lsdException w:qFormat="1" w:unhideWhenUsed="0" w:uiPriority="11" w:semiHidden="0" w:name="Subtitle"/>
    <w:lsdException w:uiPriority="0" w:name="Salutation"/>
    <w:lsdException w:uiPriority="0" w:name="Date"/>
    <w:lsdException w:uiPriority="0" w:name="Body Text First Indent"/>
    <w:lsdException w:uiPriority="0" w:name="Body Text First Indent 2"/>
    <w:lsdException w:uiPriority="0" w:name="Note Heading"/>
    <w:lsdException w:uiPriority="0" w:name="Body Text 2"/>
    <w:lsdException w:uiPriority="0" w:name="Body Text 3"/>
    <w:lsdException w:uiPriority="0" w:name="Body Text Indent 2"/>
    <w:lsdException w:uiPriority="0" w:name="Body Text Indent 3"/>
    <w:lsdException w:uiPriority="0" w:name="Block Text"/>
    <w:lsdException w:uiPriority="0" w:name="Hyperlink"/>
    <w:lsdException w:uiPriority="0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0" w:name="Document Map"/>
    <w:lsdException w:uiPriority="0" w:name="Plain Text"/>
    <w:lsdException w:uiPriority="0" w:name="E-mail Signature"/>
    <w:lsdException w:qFormat="1" w:uiPriority="99" w:semiHidden="0" w:name="Normal (Web)"/>
    <w:lsdException w:uiPriority="0" w:name="HTML Acronym"/>
    <w:lsdException w:uiPriority="0" w:name="HTML Address"/>
    <w:lsdException w:uiPriority="0" w:name="HTML Cite"/>
    <w:lsdException w:uiPriority="0" w:name="HTML Code"/>
    <w:lsdException w:uiPriority="0" w:name="HTML Definition"/>
    <w:lsdException w:uiPriority="0" w:name="HTML Keyboard"/>
    <w:lsdException w:uiPriority="0" w:name="HTML Preformatted"/>
    <w:lsdException w:uiPriority="0" w:name="HTML Sample"/>
    <w:lsdException w:uiPriority="0" w:name="HTML Typewriter"/>
    <w:lsdException w:uiPriority="0" w:name="HTML Variable"/>
    <w:lsdException w:qFormat="1" w:uiPriority="99" w:semiHidden="0" w:name="Normal Table"/>
    <w:lsdException w:uiPriority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iPriority="0" w:name="Balloon Text"/>
    <w:lsdException w:qFormat="1" w:uiPriority="99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character" w:default="1" w:styleId="7">
    <w:name w:val="Default Paragraph Font"/>
    <w:uiPriority w:val="0"/>
  </w:style>
  <w:style w:type="table" w:default="1" w:styleId="8">
    <w:name w:val="Normal Table"/>
    <w:unhideWhenUsed/>
    <w:qFormat/>
    <w:uiPriority w:val="99"/>
    <w:tblPr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paragraph" w:styleId="3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4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</w:pPr>
    <w:rPr>
      <w:sz w:val="18"/>
    </w:rPr>
  </w:style>
  <w:style w:type="paragraph" w:styleId="5">
    <w:name w:val="Normal (Web)"/>
    <w:basedOn w:val="1"/>
    <w:unhideWhenUsed/>
    <w:qFormat/>
    <w:uiPriority w:val="99"/>
    <w:pPr>
      <w:spacing w:before="100" w:beforeAutospacing="1" w:after="100" w:afterAutospacing="1"/>
      <w:jc w:val="left"/>
    </w:pPr>
    <w:rPr>
      <w:kern w:val="0"/>
      <w:sz w:val="24"/>
    </w:rPr>
  </w:style>
  <w:style w:type="paragraph" w:styleId="6">
    <w:name w:val="Title"/>
    <w:basedOn w:val="1"/>
    <w:next w:val="1"/>
    <w:link w:val="11"/>
    <w:qFormat/>
    <w:uiPriority w:val="10"/>
    <w:pPr>
      <w:spacing w:before="240" w:after="60"/>
      <w:jc w:val="center"/>
      <w:outlineLvl w:val="0"/>
    </w:pPr>
    <w:rPr>
      <w:rFonts w:ascii="Calibri" w:hAnsi="Calibri"/>
      <w:b/>
      <w:bCs/>
      <w:sz w:val="32"/>
      <w:szCs w:val="32"/>
    </w:rPr>
  </w:style>
  <w:style w:type="table" w:styleId="9">
    <w:name w:val="Table Grid"/>
    <w:basedOn w:val="8"/>
    <w:unhideWhenUsed/>
    <w:qFormat/>
    <w:uiPriority w:val="99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Layout w:type="fixed"/>
      <w:tblCellMar>
        <w:top w:w="0" w:type="dxa"/>
        <w:left w:w="108" w:type="dxa"/>
        <w:bottom w:w="0" w:type="dxa"/>
        <w:right w:w="108" w:type="dxa"/>
      </w:tblCellMar>
    </w:tblPr>
    <w:tcPr>
      <w:textDirection w:val="lrTb"/>
    </w:tcPr>
  </w:style>
  <w:style w:type="character" w:customStyle="1" w:styleId="10">
    <w:name w:val="标题 1字符"/>
    <w:basedOn w:val="7"/>
    <w:link w:val="2"/>
    <w:qFormat/>
    <w:uiPriority w:val="9"/>
    <w:rPr>
      <w:b/>
      <w:bCs/>
      <w:kern w:val="44"/>
      <w:sz w:val="44"/>
      <w:szCs w:val="44"/>
    </w:rPr>
  </w:style>
  <w:style w:type="character" w:customStyle="1" w:styleId="11">
    <w:name w:val="标题字符"/>
    <w:basedOn w:val="7"/>
    <w:link w:val="6"/>
    <w:qFormat/>
    <w:uiPriority w:val="10"/>
    <w:rPr>
      <w:rFonts w:ascii="Calibri" w:hAnsi="Calibri"/>
      <w:b/>
      <w:bCs/>
      <w:kern w:val="2"/>
      <w:sz w:val="32"/>
      <w:szCs w:val="32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Tahoma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Ｐゴシック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Tahoma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3</Pages>
  <Words>604</Words>
  <Characters>3443</Characters>
  <Lines>28</Lines>
  <Paragraphs>8</Paragraphs>
  <ScaleCrop>false</ScaleCrop>
  <LinksUpToDate>false</LinksUpToDate>
  <CharactersWithSpaces>0</CharactersWithSpaces>
  <Application>WPS Office_10.1.0.5850_F1E327BC-269C-435d-A152-05C5408002CA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2015-04-21T08:12:00Z</dcterms:created>
  <dc:creator>Administrator</dc:creator>
  <cp:lastModifiedBy>Administrator</cp:lastModifiedBy>
  <dcterms:modified xsi:type="dcterms:W3CDTF">2016-07-29T08:33:36Z</dcterms:modified>
  <dc:title>6.2"  Pure Android 4.4 Car DVD Player For Toyota</dc:title>
  <cp:revision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2052-10.1.0.5850</vt:lpwstr>
  </property>
</Properties>
</file>