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RAM:2GB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CPU: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Quad-core Processor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,with good radio reception. 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2G运行内存，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高品质的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Screen Resolution: 1024*600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支持重低音输出，并可以单独调节,1024*600高清屏，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 ，支持mirror link, 可以把手机的在线导航显示在机器上，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要求额外的设备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Support original car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steering wheel control.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 P</w:t>
      </w:r>
      <w:r>
        <w:rPr>
          <w:rFonts w:hint="eastAsia" w:ascii="宋体" w:hAnsi="宋体" w:cs="宋体"/>
          <w:b w:val="0"/>
          <w:bCs w:val="0"/>
          <w:color w:val="111111"/>
          <w:sz w:val="24"/>
          <w:szCs w:val="24"/>
          <w:highlight w:val="none"/>
          <w:shd w:val="clear" w:color="auto" w:fill="FFFFFF"/>
        </w:rPr>
        <w:t>l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支持原车方控，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>, Support output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>" Touchscreen Quad</w:t>
      </w:r>
      <w:r>
        <w:rPr>
          <w:rFonts w:hint="eastAsia" w:ascii="Arial" w:hAnsi="Arial" w:cs="Arial"/>
          <w:color w:val="0000FF"/>
          <w:lang w:val="en-US" w:eastAsia="zh-CN"/>
        </w:rPr>
        <w:t>-c</w:t>
      </w:r>
      <w:r>
        <w:rPr>
          <w:rFonts w:hint="eastAsia" w:ascii="Arial" w:hAnsi="Arial" w:cs="Arial"/>
          <w:color w:val="0000FF"/>
        </w:rPr>
        <w:t>ore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Android 6.0 Marshmallow</w:t>
      </w:r>
      <w:r>
        <w:rPr>
          <w:rFonts w:hint="eastAsia" w:ascii="Arial" w:hAnsi="Arial" w:cs="Arial"/>
          <w:color w:val="FF0000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  <w:lang w:val="en-US" w:eastAsia="zh-CN"/>
        </w:rPr>
        <w:t xml:space="preserve">DVD Player &amp; </w:t>
      </w:r>
      <w:r>
        <w:rPr>
          <w:rFonts w:hint="eastAsia" w:ascii="Arial" w:hAnsi="Arial" w:cs="Arial"/>
          <w:color w:val="FF0000"/>
          <w:lang w:val="en-US" w:eastAsia="zh-CN"/>
        </w:rPr>
        <w:t xml:space="preserve">RAM:2GB </w:t>
      </w:r>
      <w:r>
        <w:rPr>
          <w:rFonts w:hint="eastAsia" w:ascii="Arial" w:hAnsi="Arial" w:cs="Arial"/>
          <w:color w:val="3333FF"/>
          <w:lang w:val="en-US" w:eastAsia="zh-CN"/>
        </w:rPr>
        <w:t>for Ford Focus/Mondeo</w:t>
      </w:r>
    </w:p>
    <w:bookmarkEnd w:id="6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The following car model and year are for reference , please make sure your original car radio has the same shape as our unit.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Ford Mondeo(2007-2011)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Ford S-max(2008-2012)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Ford Focus(2008-2010)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Ford Galaxy(2010-2012)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(</w:t>
      </w:r>
      <w:r>
        <w:rPr>
          <w:rFonts w:hint="eastAsia" w:ascii="Arial" w:hAnsi="Arial" w:cs="Arial"/>
          <w:color w:val="0000FF"/>
        </w:rPr>
        <w:t>Notice：This unit can not support the original car's convers+ function.</w:t>
      </w:r>
      <w:r>
        <w:rPr>
          <w:rFonts w:hint="eastAsia" w:ascii="Arial" w:hAnsi="Arial" w:cs="Arial"/>
          <w:color w:val="0000FF"/>
          <w:lang w:val="en-US" w:eastAsia="zh-CN"/>
        </w:rPr>
        <w:t>)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Quad-core CPU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</w:rPr>
        <w:t>Radio IC: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NXP TEF6686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: BT 4.0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hint="eastAsia" w:ascii="Arial" w:hAnsi="Arial" w:cs="Arial"/>
          <w:color w:val="0000FF"/>
          <w:highlight w:val="none"/>
          <w:lang w:val="en-US" w:eastAsia="zh-CN"/>
        </w:rPr>
        <w:t>Working Voltage: 10.8~14.8V DC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Audio output: 4*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 xml:space="preserve">W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M</w:t>
      </w:r>
      <w:r>
        <w:rPr>
          <w:rFonts w:ascii="Arial" w:hAnsi="Arial" w:cs="Arial"/>
          <w:color w:val="0000FF"/>
          <w:highlight w:val="none"/>
        </w:rPr>
        <w:t>ax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 xml:space="preserve">Cold Boot time: about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25</w:t>
      </w:r>
      <w:r>
        <w:rPr>
          <w:rFonts w:ascii="Arial" w:hAnsi="Arial" w:cs="Arial"/>
          <w:color w:val="0000FF"/>
          <w:highlight w:val="none"/>
        </w:rPr>
        <w:t>s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default" w:ascii="Arial" w:hAnsi="Arial" w:cs="Arial"/>
          <w:color w:val="0000FF"/>
        </w:rPr>
        <w:t>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 6.0</w:t>
      </w:r>
      <w:r>
        <w:rPr>
          <w:rFonts w:hint="eastAsia" w:ascii="Arial" w:hAnsi="Arial" w:cs="Arial"/>
          <w:color w:val="3333FF"/>
          <w:lang w:val="en-US" w:eastAsia="zh-CN"/>
        </w:rPr>
        <w:t xml:space="preserve"> system</w:t>
      </w:r>
      <w:r>
        <w:rPr>
          <w:rFonts w:hint="eastAsia" w:ascii="Arial" w:hAnsi="Arial" w:cs="Arial"/>
          <w:color w:val="3333FF"/>
        </w:rPr>
        <w:t>, and API/SDK is 23,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Quad-core CPU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which will provide you a different experience than before.</w:t>
      </w:r>
      <w:bookmarkEnd w:id="7"/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hint="eastAsia"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  <w:lang w:val="en-US" w:eastAsia="zh-CN"/>
        </w:rPr>
        <w:t>45</w:t>
      </w:r>
      <w:r>
        <w:rPr>
          <w:rFonts w:ascii="Arial" w:hAnsi="Arial" w:cs="Arial"/>
          <w:color w:val="0000FF"/>
        </w:rPr>
        <w:t>W 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 xml:space="preserve">Multi-color button light </w:t>
      </w:r>
    </w:p>
    <w:p>
      <w:pPr>
        <w:jc w:val="left"/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>Panel buttons light RGB color are available, you can change it freely to match your ca</w:t>
      </w:r>
      <w:r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  <w:t>r</w:t>
      </w:r>
    </w:p>
    <w:p>
      <w:pPr>
        <w:jc w:val="left"/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Times New Roman"/>
          <w:b w:val="0"/>
          <w:bCs w:val="0"/>
          <w:color w:val="3333FF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  <w:lang w:val="en-US" w:eastAsia="zh-CN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hint="eastAsia" w:ascii="Arial" w:hAnsi="Arial" w:cs="Arial"/>
          <w:color w:val="0000CC"/>
        </w:rPr>
      </w:pPr>
    </w:p>
    <w:p>
      <w:pPr>
        <w:jc w:val="left"/>
        <w:rPr>
          <w:rFonts w:hint="eastAsia" w:ascii="Arial" w:hAnsi="Arial" w:cs="Arial"/>
          <w:color w:val="0000CC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DAB+ Digital Radio (Extra DAB+ box Y0251 required)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which make DAB broadly accessible to most of Europe.</w:t>
      </w:r>
    </w:p>
    <w:bookmarkEnd w:id="8"/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it can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 xml:space="preserve">online youtube video, Many headunits in the market can only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the DVD video to the headrest.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(Note: Rear passengers can only watch DVDs via AV output on the headrest while the driver use GPS on this unit.)</w:t>
      </w:r>
    </w:p>
    <w:p>
      <w:pPr>
        <w:jc w:val="left"/>
        <w:rPr>
          <w:rFonts w:hint="eastAsia"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  <w:lang w:val="en-US" w:eastAsia="zh-CN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High</w:t>
      </w:r>
      <w:r>
        <w:rPr>
          <w:rFonts w:hint="default"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11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  <w:lang w:val="en-US" w:eastAsia="zh-CN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Arial" w:hAnsi="Arial" w:cs="Arial"/>
          <w:color w:val="0000FF"/>
          <w:highlight w:val="none"/>
        </w:rPr>
        <w:t>English, German, French,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  <w:highlight w:val="none"/>
        </w:rPr>
        <w:t>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highlight w:val="none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OBD2 (Extra device required)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Compatible: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  <w:highlight w:val="none"/>
        </w:rPr>
        <w:t>Most of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  <w:highlight w:val="none"/>
        </w:rPr>
        <w:t>type ELM327 OBD2 scanner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  <w:highlight w:val="none"/>
        </w:rPr>
        <w:t xml:space="preserve"> (Search Y00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0</w:t>
      </w:r>
      <w:r>
        <w:rPr>
          <w:rFonts w:hint="default" w:ascii="Arial" w:hAnsi="Arial" w:cs="Arial"/>
          <w:color w:val="0000FF"/>
          <w:highlight w:val="none"/>
        </w:rPr>
        <w:t>4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/Y0034</w:t>
      </w:r>
      <w:r>
        <w:rPr>
          <w:rFonts w:hint="default" w:ascii="Arial" w:hAnsi="Arial" w:cs="Arial"/>
          <w:color w:val="0000FF"/>
          <w:highlight w:val="none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Compatible Application: Torque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r>
        <w:rPr>
          <w:rFonts w:hint="eastAsia" w:ascii="Arial" w:hAnsi="Arial" w:cs="Arial"/>
          <w:color w:val="0000FF"/>
          <w:lang w:eastAsia="zh-CN"/>
        </w:rPr>
        <w:t>，</w:t>
      </w:r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>upport WCDMA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>（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val="en-US" w:eastAsia="zh-CN"/>
        </w:rPr>
        <w:t>It c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>ome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val="en-US" w:eastAsia="zh-CN"/>
        </w:rPr>
        <w:t>s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 xml:space="preserve"> with 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val="en-US" w:eastAsia="zh-CN"/>
        </w:rPr>
        <w:t>1.5m</w:t>
      </w:r>
      <w:r>
        <w:rPr>
          <w:rFonts w:hint="eastAsia" w:ascii="Arial" w:hAnsi="Arial" w:cs="Arial"/>
          <w:b w:val="0"/>
          <w:bCs w:val="0"/>
          <w:color w:val="0000FF"/>
          <w:highlight w:val="none"/>
          <w:lang w:eastAsia="zh-CN"/>
        </w:rPr>
        <w:t xml:space="preserve">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  <w:lang w:val="en-US" w:eastAsia="zh-CN"/>
        </w:rPr>
        <w:t>, a</w:t>
      </w:r>
      <w:r>
        <w:rPr>
          <w:rFonts w:hint="default"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  <w:lang w:val="en-US" w:eastAsia="zh-CN"/>
        </w:rPr>
        <w:t>ing</w:t>
      </w:r>
      <w:r>
        <w:rPr>
          <w:rFonts w:hint="default"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  <w:lang w:val="en-US" w:eastAsia="zh-CN"/>
        </w:rPr>
        <w:t>.</w:t>
      </w:r>
      <w:r>
        <w:rPr>
          <w:rFonts w:hint="default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hint="eastAsia" w:ascii="Tahoma" w:hAnsi="Tahoma" w:cs="Tahoma"/>
          <w:b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  <w:bookmarkStart w:id="13" w:name="_GoBack"/>
      <w:bookmarkEnd w:id="13"/>
      <w:r>
        <w:rPr>
          <w:rFonts w:hint="eastAsia" w:ascii="Tahoma" w:hAnsi="Tahoma" w:cs="Tahoma"/>
          <w:b/>
          <w:sz w:val="28"/>
          <w:szCs w:val="28"/>
          <w:lang w:val="en-US" w:eastAsia="zh-CN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hint="eastAsia" w:ascii="Tahoma" w:hAnsi="Tahoma" w:eastAsia="宋体" w:cs="Tahoma"/>
          <w:bCs/>
          <w:color w:val="0000FF"/>
          <w:sz w:val="24"/>
          <w:szCs w:val="24"/>
          <w:highlight w:val="none"/>
          <w:lang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广告文案有详细说明机子的尺寸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  <w:lang w:val="en-US" w:eastAsia="zh-CN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004A0"/>
    <w:rsid w:val="00936305"/>
    <w:rsid w:val="009C4578"/>
    <w:rsid w:val="00A34D1F"/>
    <w:rsid w:val="00B74BD3"/>
    <w:rsid w:val="00C91ACD"/>
    <w:rsid w:val="00CC1CBB"/>
    <w:rsid w:val="00DA5994"/>
    <w:rsid w:val="00E0642A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31F6CAB"/>
    <w:rsid w:val="0353154A"/>
    <w:rsid w:val="035E78E2"/>
    <w:rsid w:val="03731FB8"/>
    <w:rsid w:val="037A1943"/>
    <w:rsid w:val="03D754BC"/>
    <w:rsid w:val="040B032F"/>
    <w:rsid w:val="04FB35BA"/>
    <w:rsid w:val="05124AC5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8B65D9F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07756D"/>
    <w:rsid w:val="551A7EC4"/>
    <w:rsid w:val="554C3600"/>
    <w:rsid w:val="557E2C0E"/>
    <w:rsid w:val="55DA5D2C"/>
    <w:rsid w:val="560D2E99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07790F"/>
    <w:rsid w:val="594B751F"/>
    <w:rsid w:val="59691887"/>
    <w:rsid w:val="59B469B8"/>
    <w:rsid w:val="59C3716C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A040E7B"/>
    <w:rsid w:val="6A3F0E3D"/>
    <w:rsid w:val="6A755F00"/>
    <w:rsid w:val="6B1D64A1"/>
    <w:rsid w:val="6B21482D"/>
    <w:rsid w:val="6B276913"/>
    <w:rsid w:val="6BFF580A"/>
    <w:rsid w:val="6C061A1F"/>
    <w:rsid w:val="6C196368"/>
    <w:rsid w:val="6D171CBB"/>
    <w:rsid w:val="6E36260A"/>
    <w:rsid w:val="6E504FD4"/>
    <w:rsid w:val="6ECD4657"/>
    <w:rsid w:val="6EE4427D"/>
    <w:rsid w:val="6F8B1932"/>
    <w:rsid w:val="6FA82428"/>
    <w:rsid w:val="70CE3A01"/>
    <w:rsid w:val="71B23116"/>
    <w:rsid w:val="71D62051"/>
    <w:rsid w:val="723E393C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2017-04-27T09:26:39Z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