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新品上架描述表--A</w:t>
      </w:r>
      <w:r>
        <w:rPr>
          <w:rFonts w:hint="eastAsia" w:hAnsi="Arial" w:eastAsia="微软雅黑" w:cs="Arial" w:asciiTheme="minorHAnsi"/>
          <w:b/>
          <w:sz w:val="30"/>
          <w:szCs w:val="30"/>
          <w:lang w:val="en-US" w:eastAsia="zh-CN"/>
        </w:rPr>
        <w:t>F</w:t>
      </w:r>
      <w:r>
        <w:rPr>
          <w:rFonts w:hint="eastAsia" w:hAnsi="Arial" w:eastAsia="微软雅黑" w:cs="Arial" w:asciiTheme="minorHAnsi"/>
          <w:b/>
          <w:sz w:val="30"/>
          <w:szCs w:val="30"/>
        </w:rPr>
        <w:t>0</w:t>
      </w:r>
      <w:r>
        <w:rPr>
          <w:rFonts w:hint="eastAsia" w:hAnsi="Arial" w:eastAsia="微软雅黑" w:cs="Arial" w:asciiTheme="minorHAnsi"/>
          <w:b/>
          <w:sz w:val="30"/>
          <w:szCs w:val="30"/>
          <w:lang w:val="en-US" w:eastAsia="zh-CN"/>
        </w:rPr>
        <w:t>001</w:t>
      </w:r>
      <w:r>
        <w:rPr>
          <w:rFonts w:hint="eastAsia" w:hAnsi="Arial" w:eastAsia="微软雅黑" w:cs="Arial" w:asciiTheme="minorHAnsi"/>
          <w:b/>
          <w:sz w:val="30"/>
          <w:szCs w:val="30"/>
        </w:rPr>
        <w:t xml:space="preserve">B </w:t>
      </w:r>
    </w:p>
    <w:p>
      <w:pPr>
        <w:pStyle w:val="13"/>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9"/>
      <w:bookmarkStart w:id="2" w:name="OLE_LINK2"/>
      <w:bookmarkStart w:id="3" w:name="OLE_LINK5"/>
      <w:bookmarkStart w:id="4" w:name="OLE_LINK1"/>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numPr>
          <w:ilvl w:val="0"/>
          <w:numId w:val="2"/>
        </w:numPr>
        <w:jc w:val="left"/>
        <w:rPr>
          <w:rFonts w:hAnsi="Arial" w:cs="Arial" w:asciiTheme="minorHAnsi"/>
          <w:color w:val="auto"/>
          <w:sz w:val="24"/>
          <w:szCs w:val="24"/>
        </w:rPr>
      </w:pPr>
      <w:r>
        <w:rPr>
          <w:rFonts w:hint="eastAsia" w:hAnsi="Arial" w:cs="Arial" w:asciiTheme="minorHAnsi"/>
          <w:color w:val="0000FF"/>
          <w:sz w:val="24"/>
          <w:szCs w:val="24"/>
          <w:shd w:val="clear" w:color="auto" w:fill="FFFFFF"/>
          <w:lang w:val="en-US" w:eastAsia="zh-CN"/>
        </w:rPr>
        <w:t>CD播放功能</w:t>
      </w:r>
      <w:r>
        <w:rPr>
          <w:rFonts w:hint="eastAsia" w:hAnsi="Arial" w:cs="Arial" w:asciiTheme="minorHAnsi"/>
          <w:color w:val="111111"/>
          <w:sz w:val="24"/>
          <w:szCs w:val="24"/>
          <w:shd w:val="clear" w:color="auto" w:fill="FFFFFF"/>
          <w:lang w:val="en-US" w:eastAsia="zh-CN"/>
        </w:rPr>
        <w:t>：</w:t>
      </w:r>
      <w:bookmarkStart w:id="5" w:name="OLE_LINK3"/>
      <w:bookmarkStart w:id="6" w:name="OLE_LINK6"/>
      <w:r>
        <w:rPr>
          <w:rFonts w:hint="eastAsia" w:hAnsi="Arial" w:cs="Arial" w:asciiTheme="minorHAnsi"/>
          <w:color w:val="111111"/>
          <w:sz w:val="24"/>
          <w:szCs w:val="24"/>
          <w:shd w:val="clear" w:color="auto" w:fill="FFFFFF"/>
        </w:rPr>
        <w:t>便携式顶部加载CD播放器</w:t>
      </w:r>
      <w:bookmarkEnd w:id="5"/>
      <w:r>
        <w:rPr>
          <w:rFonts w:hint="eastAsia" w:hAnsi="Arial" w:cs="Arial" w:asciiTheme="minorHAnsi"/>
          <w:color w:val="111111"/>
          <w:sz w:val="24"/>
          <w:szCs w:val="24"/>
          <w:shd w:val="clear" w:color="auto" w:fill="FFFFFF"/>
        </w:rPr>
        <w:t>，支持CD 、CD-R、CD-RW格式碟片，</w:t>
      </w:r>
      <w:bookmarkStart w:id="7" w:name="OLE_LINK4"/>
      <w:r>
        <w:rPr>
          <w:rFonts w:hint="eastAsia" w:hAnsi="Arial" w:cs="Arial" w:asciiTheme="minorHAnsi"/>
          <w:color w:val="111111"/>
          <w:sz w:val="24"/>
          <w:szCs w:val="24"/>
          <w:shd w:val="clear" w:color="auto" w:fill="FFFFFF"/>
        </w:rPr>
        <w:t>立体声输出</w:t>
      </w:r>
      <w:bookmarkEnd w:id="7"/>
      <w:r>
        <w:rPr>
          <w:rFonts w:hint="eastAsia" w:hAnsi="Arial" w:cs="Arial" w:asciiTheme="minorHAnsi"/>
          <w:color w:val="111111"/>
          <w:sz w:val="24"/>
          <w:szCs w:val="24"/>
          <w:shd w:val="clear" w:color="auto" w:fill="FFFFFF"/>
        </w:rPr>
        <w:t>，JAZZ、POP、CLASSIC、ROCK四种EQ模式可以设置，CD防震时间</w:t>
      </w:r>
      <w:r>
        <w:rPr>
          <w:rFonts w:hint="eastAsia" w:hAnsi="Arial" w:cs="Arial" w:asciiTheme="minorHAnsi"/>
          <w:color w:val="111111"/>
          <w:sz w:val="24"/>
          <w:szCs w:val="24"/>
          <w:shd w:val="clear" w:color="auto" w:fill="FFFFFF"/>
          <w:lang w:val="en-US" w:eastAsia="zh-CN"/>
        </w:rPr>
        <w:t>45</w:t>
      </w:r>
      <w:r>
        <w:rPr>
          <w:rFonts w:hint="eastAsia" w:hAnsi="Arial" w:cs="Arial" w:asciiTheme="minorHAnsi"/>
          <w:color w:val="111111"/>
          <w:sz w:val="24"/>
          <w:szCs w:val="24"/>
          <w:shd w:val="clear" w:color="auto" w:fill="FFFFFF"/>
        </w:rPr>
        <w:t>秒。最大输出功率可以达到2*2W.在户外或比较空旷的地方都能听到很</w:t>
      </w:r>
      <w:bookmarkStart w:id="8" w:name="OLE_LINK7"/>
      <w:r>
        <w:rPr>
          <w:rFonts w:hint="eastAsia" w:hAnsi="Arial" w:cs="Arial" w:asciiTheme="minorHAnsi"/>
          <w:color w:val="111111"/>
          <w:sz w:val="24"/>
          <w:szCs w:val="24"/>
          <w:shd w:val="clear" w:color="auto" w:fill="FFFFFF"/>
        </w:rPr>
        <w:t>完美的声音</w:t>
      </w:r>
      <w:bookmarkEnd w:id="8"/>
      <w:r>
        <w:rPr>
          <w:rFonts w:hint="eastAsia" w:hAnsi="Arial" w:cs="Arial" w:asciiTheme="minorHAnsi"/>
          <w:color w:val="111111"/>
          <w:sz w:val="24"/>
          <w:szCs w:val="24"/>
          <w:shd w:val="clear" w:color="auto" w:fill="FFFFFF"/>
        </w:rPr>
        <w:t xml:space="preserve">。        </w:t>
      </w:r>
      <w:bookmarkEnd w:id="6"/>
      <w:r>
        <w:rPr>
          <w:rFonts w:hint="eastAsia" w:hAnsi="Arial" w:cs="Arial" w:asciiTheme="minorHAnsi"/>
          <w:color w:val="111111"/>
          <w:sz w:val="24"/>
          <w:szCs w:val="24"/>
          <w:shd w:val="clear" w:color="auto" w:fill="FFFFFF"/>
        </w:rPr>
        <w:t xml:space="preserve">                                               </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 xml:space="preserve"> 2.</w:t>
      </w:r>
      <w:r>
        <w:rPr>
          <w:rFonts w:hint="eastAsia" w:hAnsi="Arial" w:cs="Arial" w:asciiTheme="minorHAnsi"/>
          <w:color w:val="0000FF"/>
          <w:sz w:val="24"/>
          <w:szCs w:val="24"/>
          <w:shd w:val="clear" w:color="auto" w:fill="FFFFFF"/>
          <w:lang w:eastAsia="zh-CN"/>
        </w:rPr>
        <w:t>收音机功能</w:t>
      </w:r>
      <w:r>
        <w:rPr>
          <w:rFonts w:hint="eastAsia" w:hAnsi="Arial" w:cs="Arial" w:asciiTheme="minorHAnsi"/>
          <w:color w:val="111111"/>
          <w:sz w:val="24"/>
          <w:szCs w:val="24"/>
          <w:shd w:val="clear" w:color="auto" w:fill="FFFFFF"/>
          <w:lang w:eastAsia="zh-CN"/>
        </w:rPr>
        <w:t>：</w:t>
      </w:r>
      <w:bookmarkStart w:id="9" w:name="OLE_LINK10"/>
      <w:r>
        <w:rPr>
          <w:rFonts w:hint="eastAsia" w:hAnsi="Arial" w:cs="Arial" w:asciiTheme="minorHAnsi"/>
          <w:color w:val="111111"/>
          <w:sz w:val="24"/>
          <w:szCs w:val="24"/>
          <w:shd w:val="clear" w:color="auto" w:fill="FFFFFF"/>
        </w:rPr>
        <w:t>PLL单FM收音机（不支持AM电台频率）可以自动手动搜索存储电台，电台频率点能在LCD显示屏上清晰的显示。显示屏带背光晚上可见，收音机天</w:t>
      </w:r>
      <w:r>
        <w:rPr>
          <w:rFonts w:hint="eastAsia" w:hAnsi="Arial" w:cs="Arial" w:asciiTheme="minorHAnsi"/>
          <w:color w:val="111111"/>
          <w:sz w:val="24"/>
          <w:szCs w:val="24"/>
          <w:shd w:val="clear" w:color="auto" w:fill="FFFFFF"/>
          <w:lang w:eastAsia="zh-CN"/>
        </w:rPr>
        <w:t>线角度自由调节，</w:t>
      </w:r>
      <w:bookmarkStart w:id="10" w:name="OLE_LINK11"/>
      <w:r>
        <w:rPr>
          <w:rFonts w:hint="eastAsia" w:hAnsi="Arial" w:cs="Arial" w:asciiTheme="minorHAnsi"/>
          <w:color w:val="111111"/>
          <w:sz w:val="24"/>
          <w:szCs w:val="24"/>
          <w:shd w:val="clear" w:color="auto" w:fill="FFFFFF"/>
          <w:lang w:eastAsia="zh-CN"/>
        </w:rPr>
        <w:t>伸缩天线</w:t>
      </w:r>
      <w:bookmarkEnd w:id="10"/>
      <w:r>
        <w:rPr>
          <w:rFonts w:hint="eastAsia" w:hAnsi="Arial" w:cs="Arial" w:asciiTheme="minorHAnsi"/>
          <w:color w:val="111111"/>
          <w:sz w:val="24"/>
          <w:szCs w:val="24"/>
          <w:shd w:val="clear" w:color="auto" w:fill="FFFFFF"/>
          <w:lang w:eastAsia="zh-CN"/>
        </w:rPr>
        <w:t>。</w:t>
      </w:r>
      <w:bookmarkEnd w:id="9"/>
      <w:r>
        <w:rPr>
          <w:rFonts w:hint="eastAsia" w:hAnsi="Arial" w:cs="Arial" w:asciiTheme="minorHAnsi"/>
          <w:color w:val="111111"/>
          <w:sz w:val="24"/>
          <w:szCs w:val="24"/>
          <w:shd w:val="clear" w:color="auto" w:fill="FFFFFF"/>
        </w:rPr>
        <w:t xml:space="preserve">                                                   </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3.</w:t>
      </w:r>
      <w:r>
        <w:rPr>
          <w:rFonts w:hint="eastAsia" w:hAnsi="Arial" w:cs="Arial" w:asciiTheme="minorHAnsi"/>
          <w:color w:val="0000FF"/>
          <w:sz w:val="24"/>
          <w:szCs w:val="24"/>
          <w:shd w:val="clear" w:color="auto" w:fill="FFFFFF"/>
          <w:lang w:eastAsia="zh-CN"/>
        </w:rPr>
        <w:t>蓝牙功能</w:t>
      </w:r>
      <w:r>
        <w:rPr>
          <w:rFonts w:hint="eastAsia" w:hAnsi="Arial" w:cs="Arial" w:asciiTheme="minorHAnsi"/>
          <w:color w:val="111111"/>
          <w:sz w:val="24"/>
          <w:szCs w:val="24"/>
          <w:shd w:val="clear" w:color="auto" w:fill="FFFFFF"/>
          <w:lang w:eastAsia="zh-CN"/>
        </w:rPr>
        <w:t>：</w:t>
      </w:r>
      <w:r>
        <w:rPr>
          <w:rFonts w:hint="eastAsia" w:hAnsi="Arial" w:cs="Arial" w:asciiTheme="minorHAnsi"/>
          <w:color w:val="111111"/>
          <w:sz w:val="24"/>
          <w:szCs w:val="24"/>
          <w:shd w:val="clear" w:color="auto" w:fill="FFFFFF"/>
        </w:rPr>
        <w:t>蓝牙无线</w:t>
      </w:r>
      <w:bookmarkStart w:id="11" w:name="OLE_LINK12"/>
      <w:r>
        <w:rPr>
          <w:rFonts w:hint="eastAsia" w:hAnsi="Arial" w:cs="Arial" w:asciiTheme="minorHAnsi"/>
          <w:color w:val="111111"/>
          <w:sz w:val="24"/>
          <w:szCs w:val="24"/>
          <w:shd w:val="clear" w:color="auto" w:fill="FFFFFF"/>
        </w:rPr>
        <w:t>传输功能，可以通过蓝牙功能将手机里面音乐无线传输在CD</w:t>
      </w:r>
      <w:r>
        <w:rPr>
          <w:rFonts w:hint="eastAsia" w:hAnsi="Arial" w:cs="Arial" w:asciiTheme="minorHAnsi"/>
          <w:color w:val="111111"/>
          <w:sz w:val="24"/>
          <w:szCs w:val="24"/>
          <w:shd w:val="clear" w:color="auto" w:fill="FFFFFF"/>
          <w:lang w:val="en-US" w:eastAsia="zh-CN"/>
        </w:rPr>
        <w:t xml:space="preserve"> BOOMBOX上播放。</w:t>
      </w:r>
      <w:r>
        <w:rPr>
          <w:rFonts w:hint="eastAsia" w:hAnsi="Arial" w:cs="Arial" w:asciiTheme="minorHAnsi"/>
          <w:color w:val="111111"/>
          <w:sz w:val="24"/>
          <w:szCs w:val="24"/>
          <w:shd w:val="clear" w:color="auto" w:fill="FFFFFF"/>
        </w:rPr>
        <w:t xml:space="preserve">    </w:t>
      </w:r>
      <w:bookmarkEnd w:id="11"/>
      <w:r>
        <w:rPr>
          <w:rFonts w:hint="eastAsia" w:hAnsi="Arial" w:cs="Arial" w:asciiTheme="minorHAnsi"/>
          <w:color w:val="111111"/>
          <w:sz w:val="24"/>
          <w:szCs w:val="24"/>
          <w:shd w:val="clear" w:color="auto" w:fill="FFFFFF"/>
        </w:rPr>
        <w:t xml:space="preserve">                                                                     4.</w:t>
      </w:r>
      <w:r>
        <w:rPr>
          <w:rFonts w:hint="eastAsia" w:hAnsi="Arial" w:cs="Arial" w:asciiTheme="minorHAnsi"/>
          <w:color w:val="0000FF"/>
          <w:sz w:val="24"/>
          <w:szCs w:val="24"/>
          <w:shd w:val="clear" w:color="auto" w:fill="FFFFFF"/>
          <w:lang w:eastAsia="zh-CN"/>
        </w:rPr>
        <w:t>各种音频模式</w:t>
      </w:r>
      <w:r>
        <w:rPr>
          <w:rFonts w:hint="eastAsia" w:hAnsi="Arial" w:cs="Arial" w:asciiTheme="minorHAnsi"/>
          <w:color w:val="111111"/>
          <w:sz w:val="24"/>
          <w:szCs w:val="24"/>
          <w:shd w:val="clear" w:color="auto" w:fill="FFFFFF"/>
          <w:lang w:eastAsia="zh-CN"/>
        </w:rPr>
        <w:t>：</w:t>
      </w:r>
      <w:r>
        <w:rPr>
          <w:rFonts w:hint="eastAsia" w:hAnsi="Arial" w:cs="Arial" w:asciiTheme="minorHAnsi"/>
          <w:color w:val="111111"/>
          <w:sz w:val="24"/>
          <w:szCs w:val="24"/>
          <w:shd w:val="clear" w:color="auto" w:fill="FFFFFF"/>
        </w:rPr>
        <w:t xml:space="preserve">支持AUX辅助输入，可以连接IPOD、MP3播放器或其它数字音频播放器。还配备了一个USB接口，插上USB设备后可以读取U盘里面音频文件，兼容MP3、FLAC、WMA、APE格式最大支持32GU盘,带有立体声耳机输出接口。                           </w:t>
      </w:r>
      <w:r>
        <w:rPr>
          <w:rFonts w:hint="eastAsia" w:hAnsi="Arial" w:cs="Arial" w:asciiTheme="minorHAnsi"/>
          <w:color w:val="111111"/>
          <w:sz w:val="24"/>
          <w:szCs w:val="24"/>
          <w:shd w:val="clear" w:color="auto" w:fill="FFFFFF"/>
          <w:lang w:val="en-US" w:eastAsia="zh-CN"/>
        </w:rPr>
        <w:t xml:space="preserve">                                  </w:t>
      </w:r>
      <w:r>
        <w:rPr>
          <w:rFonts w:hint="eastAsia" w:hAnsi="Arial" w:cs="Arial" w:asciiTheme="minorHAnsi"/>
          <w:color w:val="111111"/>
          <w:sz w:val="24"/>
          <w:szCs w:val="24"/>
          <w:shd w:val="clear" w:color="auto" w:fill="FFFFFF"/>
        </w:rPr>
        <w:t xml:space="preserve"> </w:t>
      </w:r>
      <w:bookmarkStart w:id="18" w:name="_GoBack"/>
      <w:bookmarkEnd w:id="18"/>
      <w:r>
        <w:rPr>
          <w:rFonts w:hint="eastAsia" w:hAnsi="Arial" w:cs="Arial" w:asciiTheme="minorHAnsi"/>
          <w:color w:val="111111"/>
          <w:sz w:val="24"/>
          <w:szCs w:val="24"/>
          <w:shd w:val="clear" w:color="auto" w:fill="FFFFFF"/>
        </w:rPr>
        <w:t>5.</w:t>
      </w:r>
      <w:r>
        <w:rPr>
          <w:rFonts w:hint="eastAsia" w:hAnsi="Arial" w:cs="Arial" w:asciiTheme="minorHAnsi"/>
          <w:color w:val="0000FF"/>
          <w:sz w:val="24"/>
          <w:szCs w:val="24"/>
          <w:shd w:val="clear" w:color="auto" w:fill="FFFFFF"/>
        </w:rPr>
        <w:t>电</w:t>
      </w:r>
      <w:r>
        <w:rPr>
          <w:rFonts w:hint="eastAsia" w:hAnsi="Arial" w:cs="Arial" w:asciiTheme="minorHAnsi"/>
          <w:color w:val="0000FF"/>
          <w:sz w:val="24"/>
          <w:szCs w:val="24"/>
          <w:shd w:val="clear" w:color="auto" w:fill="FFFFFF"/>
          <w:lang w:eastAsia="zh-CN"/>
        </w:rPr>
        <w:t>源</w:t>
      </w:r>
      <w:r>
        <w:rPr>
          <w:rFonts w:hint="eastAsia" w:hAnsi="Arial" w:cs="Arial" w:asciiTheme="minorHAnsi"/>
          <w:color w:val="111111"/>
          <w:sz w:val="24"/>
          <w:szCs w:val="24"/>
          <w:shd w:val="clear" w:color="auto" w:fill="FFFFFF"/>
        </w:rPr>
        <w:t>：</w:t>
      </w:r>
      <w:bookmarkStart w:id="12" w:name="OLE_LINK15"/>
      <w:r>
        <w:rPr>
          <w:rFonts w:hint="eastAsia" w:hAnsi="Arial" w:cs="Arial" w:asciiTheme="minorHAnsi"/>
          <w:color w:val="111111"/>
          <w:sz w:val="24"/>
          <w:szCs w:val="24"/>
          <w:shd w:val="clear" w:color="auto" w:fill="FFFFFF"/>
        </w:rPr>
        <w:t>内置2000mAH可充电锂电池，</w:t>
      </w:r>
      <w:r>
        <w:rPr>
          <w:rFonts w:hint="eastAsia" w:hAnsi="Arial" w:cs="Arial" w:asciiTheme="minorHAnsi"/>
          <w:color w:val="111111"/>
          <w:sz w:val="24"/>
          <w:szCs w:val="24"/>
          <w:shd w:val="clear" w:color="auto" w:fill="FFFFFF"/>
          <w:lang w:eastAsia="zh-CN"/>
        </w:rPr>
        <w:t>可以用于便携使用。</w:t>
      </w:r>
      <w:r>
        <w:rPr>
          <w:rFonts w:hint="eastAsia" w:hAnsi="Arial" w:cs="Arial" w:asciiTheme="minorHAnsi"/>
          <w:color w:val="111111"/>
          <w:sz w:val="24"/>
          <w:szCs w:val="24"/>
          <w:shd w:val="clear" w:color="auto" w:fill="FFFFFF"/>
        </w:rPr>
        <w:t>充满电在CD模式下使用扬声器正常音量最多可以工作4小时</w:t>
      </w:r>
      <w:r>
        <w:rPr>
          <w:rFonts w:hint="eastAsia" w:hAnsi="Arial" w:cs="Arial" w:asciiTheme="minorHAnsi"/>
          <w:color w:val="111111"/>
          <w:sz w:val="24"/>
          <w:szCs w:val="24"/>
          <w:shd w:val="clear" w:color="auto" w:fill="FFFFFF"/>
          <w:lang w:eastAsia="zh-CN"/>
        </w:rPr>
        <w:t>。每次</w:t>
      </w:r>
      <w:r>
        <w:rPr>
          <w:rFonts w:hint="eastAsia" w:hAnsi="Arial" w:cs="Arial" w:asciiTheme="minorHAnsi"/>
          <w:color w:val="111111"/>
          <w:sz w:val="24"/>
          <w:szCs w:val="24"/>
          <w:shd w:val="clear" w:color="auto" w:fill="FFFFFF"/>
        </w:rPr>
        <w:t>插上AC电源线就开始给电池充电，当电池电量充满时指示灯</w:t>
      </w:r>
      <w:r>
        <w:rPr>
          <w:rFonts w:hint="eastAsia" w:hAnsi="Arial" w:cs="Arial" w:asciiTheme="minorHAnsi"/>
          <w:color w:val="111111"/>
          <w:sz w:val="24"/>
          <w:szCs w:val="24"/>
          <w:shd w:val="clear" w:color="auto" w:fill="FFFFFF"/>
          <w:lang w:eastAsia="zh-CN"/>
        </w:rPr>
        <w:t>显示</w:t>
      </w:r>
      <w:r>
        <w:rPr>
          <w:rFonts w:hint="eastAsia" w:hAnsi="Arial" w:cs="Arial" w:asciiTheme="minorHAnsi"/>
          <w:color w:val="111111"/>
          <w:sz w:val="24"/>
          <w:szCs w:val="24"/>
          <w:shd w:val="clear" w:color="auto" w:fill="FFFFFF"/>
        </w:rPr>
        <w:t>蓝色，电量不足时指示灯会闪烁。</w:t>
      </w:r>
      <w:r>
        <w:rPr>
          <w:rFonts w:hint="eastAsia" w:hAnsi="Arial" w:cs="Arial" w:asciiTheme="minorHAnsi"/>
          <w:color w:val="000000" w:themeColor="text1"/>
          <w:sz w:val="24"/>
          <w:szCs w:val="24"/>
          <w:shd w:val="clear" w:color="auto" w:fill="FFFFFF"/>
          <w:lang w:eastAsia="zh-CN"/>
          <w14:textFill>
            <w14:solidFill>
              <w14:schemeClr w14:val="tx1"/>
            </w14:solidFill>
          </w14:textFill>
        </w:rPr>
        <w:t>开机时请先打开总开关至</w:t>
      </w:r>
      <w:r>
        <w:rPr>
          <w:rFonts w:hint="eastAsia" w:hAnsi="Arial" w:cs="Arial" w:asciiTheme="minorHAnsi"/>
          <w:color w:val="000000" w:themeColor="text1"/>
          <w:sz w:val="24"/>
          <w:szCs w:val="24"/>
          <w:shd w:val="clear" w:color="auto" w:fill="FFFFFF"/>
          <w:lang w:val="en-US" w:eastAsia="zh-CN"/>
          <w14:textFill>
            <w14:solidFill>
              <w14:schemeClr w14:val="tx1"/>
            </w14:solidFill>
          </w14:textFill>
        </w:rPr>
        <w:t>ON状态</w:t>
      </w:r>
      <w:r>
        <w:rPr>
          <w:rFonts w:hint="eastAsia" w:hAnsi="Arial" w:cs="Arial" w:asciiTheme="minorHAnsi"/>
          <w:color w:val="000000" w:themeColor="text1"/>
          <w:sz w:val="24"/>
          <w:szCs w:val="24"/>
          <w:shd w:val="clear" w:color="auto" w:fill="FFFFFF"/>
          <w:lang w:eastAsia="zh-CN"/>
          <w14:textFill>
            <w14:solidFill>
              <w14:schemeClr w14:val="tx1"/>
            </w14:solidFill>
          </w14:textFill>
        </w:rPr>
        <w:t>，再长按</w:t>
      </w:r>
      <w:r>
        <w:rPr>
          <w:rFonts w:hint="eastAsia" w:hAnsi="Arial" w:cs="Arial" w:asciiTheme="minorHAnsi"/>
          <w:color w:val="000000" w:themeColor="text1"/>
          <w:sz w:val="24"/>
          <w:szCs w:val="24"/>
          <w:shd w:val="clear" w:color="auto" w:fill="FFFFFF"/>
          <w:lang w:val="en-US" w:eastAsia="zh-CN"/>
          <w14:textFill>
            <w14:solidFill>
              <w14:schemeClr w14:val="tx1"/>
            </w14:solidFill>
          </w14:textFill>
        </w:rPr>
        <w:t>POWER键3s即可</w:t>
      </w:r>
      <w:r>
        <w:rPr>
          <w:rFonts w:hint="eastAsia" w:hAnsi="Arial" w:cs="Arial" w:asciiTheme="minorHAnsi"/>
          <w:color w:val="111111"/>
          <w:sz w:val="24"/>
          <w:szCs w:val="24"/>
          <w:shd w:val="clear" w:color="auto" w:fill="FFFFFF"/>
          <w:lang w:val="en-US" w:eastAsia="zh-CN"/>
        </w:rPr>
        <w:t>。</w:t>
      </w:r>
      <w:r>
        <w:rPr>
          <w:rFonts w:hint="eastAsia" w:hAnsi="Arial" w:cs="Arial" w:asciiTheme="minorHAnsi"/>
          <w:color w:val="111111"/>
          <w:sz w:val="24"/>
          <w:szCs w:val="24"/>
          <w:shd w:val="clear" w:color="auto" w:fill="FFFFFF"/>
        </w:rPr>
        <w:t>长时间不使用时</w:t>
      </w:r>
      <w:r>
        <w:rPr>
          <w:rFonts w:hint="eastAsia" w:hAnsi="Arial" w:cs="Arial" w:asciiTheme="minorHAnsi"/>
          <w:color w:val="111111"/>
          <w:sz w:val="24"/>
          <w:szCs w:val="24"/>
          <w:shd w:val="clear" w:color="auto" w:fill="FFFFFF"/>
          <w:lang w:eastAsia="zh-CN"/>
        </w:rPr>
        <w:t>请将</w:t>
      </w:r>
      <w:r>
        <w:rPr>
          <w:rFonts w:hint="eastAsia" w:hAnsi="Arial" w:cs="Arial" w:asciiTheme="minorHAnsi"/>
          <w:color w:val="111111"/>
          <w:sz w:val="24"/>
          <w:szCs w:val="24"/>
          <w:shd w:val="clear" w:color="auto" w:fill="FFFFFF"/>
        </w:rPr>
        <w:t>机器后面的电</w:t>
      </w:r>
      <w:r>
        <w:rPr>
          <w:rFonts w:hint="eastAsia" w:hAnsi="Arial" w:cs="Arial" w:asciiTheme="minorHAnsi"/>
          <w:color w:val="111111"/>
          <w:sz w:val="24"/>
          <w:szCs w:val="24"/>
          <w:shd w:val="clear" w:color="auto" w:fill="FFFFFF"/>
          <w:lang w:eastAsia="zh-CN"/>
        </w:rPr>
        <w:t>源总</w:t>
      </w:r>
      <w:r>
        <w:rPr>
          <w:rFonts w:hint="eastAsia" w:hAnsi="Arial" w:cs="Arial" w:asciiTheme="minorHAnsi"/>
          <w:color w:val="111111"/>
          <w:sz w:val="24"/>
          <w:szCs w:val="24"/>
          <w:shd w:val="clear" w:color="auto" w:fill="FFFFFF"/>
        </w:rPr>
        <w:t>开关</w:t>
      </w:r>
      <w:r>
        <w:rPr>
          <w:rFonts w:hint="eastAsia" w:hAnsi="Arial" w:cs="Arial" w:asciiTheme="minorHAnsi"/>
          <w:color w:val="111111"/>
          <w:sz w:val="24"/>
          <w:szCs w:val="24"/>
          <w:shd w:val="clear" w:color="auto" w:fill="FFFFFF"/>
          <w:lang w:eastAsia="zh-CN"/>
        </w:rPr>
        <w:t>处于</w:t>
      </w:r>
      <w:r>
        <w:rPr>
          <w:rFonts w:hint="eastAsia" w:hAnsi="Arial" w:cs="Arial" w:asciiTheme="minorHAnsi"/>
          <w:color w:val="111111"/>
          <w:sz w:val="24"/>
          <w:szCs w:val="24"/>
          <w:shd w:val="clear" w:color="auto" w:fill="FFFFFF"/>
          <w:lang w:val="en-US" w:eastAsia="zh-CN"/>
        </w:rPr>
        <w:t>OFF状态</w:t>
      </w:r>
      <w:r>
        <w:rPr>
          <w:rFonts w:hint="eastAsia" w:hAnsi="Arial" w:cs="Arial" w:asciiTheme="minorHAnsi"/>
          <w:color w:val="111111"/>
          <w:sz w:val="24"/>
          <w:szCs w:val="24"/>
          <w:shd w:val="clear" w:color="auto" w:fill="FFFFFF"/>
          <w:lang w:eastAsia="zh-CN"/>
        </w:rPr>
        <w:t>。</w:t>
      </w:r>
      <w:r>
        <w:rPr>
          <w:rFonts w:hint="eastAsia" w:hAnsi="Arial" w:cs="Arial" w:asciiTheme="minorHAnsi"/>
          <w:color w:val="auto"/>
          <w:sz w:val="24"/>
          <w:szCs w:val="24"/>
          <w:shd w:val="clear" w:color="auto" w:fill="FFFFFF"/>
          <w:lang w:eastAsia="zh-CN"/>
        </w:rPr>
        <w:t>该设备也可以使用</w:t>
      </w:r>
      <w:r>
        <w:rPr>
          <w:rFonts w:hint="eastAsia" w:hAnsi="Arial" w:cs="Arial" w:asciiTheme="minorHAnsi"/>
          <w:color w:val="auto"/>
          <w:sz w:val="24"/>
          <w:szCs w:val="24"/>
          <w:shd w:val="clear" w:color="auto" w:fill="FFFFFF"/>
          <w:lang w:val="en-US" w:eastAsia="zh-CN"/>
        </w:rPr>
        <w:t>AC110V-240V，50HZ/60HZ供电。（不支持干电池使用）</w:t>
      </w:r>
    </w:p>
    <w:p>
      <w:pPr>
        <w:numPr>
          <w:ilvl w:val="0"/>
          <w:numId w:val="0"/>
        </w:numPr>
        <w:jc w:val="left"/>
        <w:rPr>
          <w:rFonts w:hAnsi="Arial" w:cs="Arial" w:asciiTheme="minorHAnsi"/>
          <w:color w:val="111111"/>
          <w:sz w:val="24"/>
          <w:szCs w:val="24"/>
        </w:rPr>
      </w:pPr>
      <w:r>
        <w:rPr>
          <w:rFonts w:hint="eastAsia" w:hAnsi="宋体" w:cs="宋体" w:asciiTheme="minorHAnsi" w:eastAsiaTheme="minorEastAsia"/>
          <w:color w:val="111111"/>
          <w:sz w:val="24"/>
          <w:szCs w:val="24"/>
          <w:shd w:val="clear" w:color="auto" w:fill="FFFFFF"/>
          <w:lang w:val="en-US" w:eastAsia="zh-CN"/>
        </w:rPr>
        <w:t>6.睡眠关机：可以根据用户使用习惯设置15分钟、30分钟、45分钟、60分钟、90分钟自动睡眠关机。</w:t>
      </w:r>
      <w:bookmarkEnd w:id="12"/>
      <w:r>
        <w:rPr>
          <w:rFonts w:hAnsi="宋体" w:cs="宋体" w:asciiTheme="minorHAnsi" w:eastAsiaTheme="minorEastAsia"/>
          <w:color w:val="111111"/>
          <w:sz w:val="24"/>
          <w:szCs w:val="24"/>
          <w:shd w:val="clear" w:color="auto" w:fill="FFFFFF"/>
        </w:rPr>
        <w:br w:type="page"/>
      </w:r>
    </w:p>
    <w:p>
      <w:pPr>
        <w:numPr>
          <w:ilvl w:val="0"/>
          <w:numId w:val="3"/>
        </w:numPr>
        <w:jc w:val="left"/>
        <w:rPr>
          <w:rFonts w:ascii="Arial" w:hAnsi="Arial" w:cs="Arial"/>
          <w:b/>
          <w:sz w:val="30"/>
          <w:szCs w:val="30"/>
        </w:rPr>
      </w:pPr>
      <w:bookmarkStart w:id="13" w:name="OLE_LINK17"/>
      <w:r>
        <w:rPr>
          <w:rFonts w:ascii="Arial" w:hAnsi="Arial" w:cs="Arial"/>
          <w:b/>
          <w:sz w:val="30"/>
          <w:szCs w:val="30"/>
        </w:rPr>
        <w:t>Technical Specification技术参数</w:t>
      </w:r>
    </w:p>
    <w:p>
      <w:pPr>
        <w:numPr>
          <w:ilvl w:val="0"/>
          <w:numId w:val="0"/>
        </w:numPr>
        <w:jc w:val="left"/>
        <w:rPr>
          <w:rFonts w:hint="eastAsia" w:ascii="Arial" w:hAnsi="Arial" w:cs="Arial"/>
          <w:b/>
          <w:sz w:val="30"/>
          <w:szCs w:val="30"/>
          <w:lang w:eastAsia="zh-CN"/>
        </w:rPr>
      </w:pPr>
      <w:r>
        <w:rPr>
          <w:rFonts w:hint="eastAsia" w:ascii="Arial" w:hAnsi="Arial" w:cs="Arial"/>
          <w:b/>
          <w:sz w:val="30"/>
          <w:szCs w:val="30"/>
          <w:lang w:eastAsia="zh-CN"/>
        </w:rPr>
        <w:t>产品功能：</w:t>
      </w:r>
    </w:p>
    <w:p>
      <w:pPr>
        <w:numPr>
          <w:ilvl w:val="0"/>
          <w:numId w:val="0"/>
        </w:numPr>
        <w:jc w:val="left"/>
        <w:rPr>
          <w:rFonts w:hint="default" w:ascii="Arial" w:hAnsi="Arial" w:cs="Arial"/>
          <w:b w:val="0"/>
          <w:bCs/>
          <w:sz w:val="18"/>
          <w:szCs w:val="18"/>
          <w:lang w:val="en-US" w:eastAsia="zh-CN"/>
        </w:rPr>
      </w:pPr>
      <w:r>
        <w:rPr>
          <w:rFonts w:hint="eastAsia" w:ascii="Arial" w:hAnsi="Arial" w:cs="Arial"/>
          <w:b w:val="0"/>
          <w:bCs/>
          <w:sz w:val="18"/>
          <w:szCs w:val="18"/>
          <w:lang w:val="en-US" w:eastAsia="zh-CN"/>
        </w:rPr>
        <w:t>CD播放功能：兼容CD、CD-R、CD-RW格式碟片，支持</w:t>
      </w:r>
      <w:bookmarkStart w:id="14" w:name="OLE_LINK18"/>
      <w:r>
        <w:rPr>
          <w:rFonts w:hint="eastAsia" w:ascii="Arial" w:hAnsi="Arial" w:cs="Arial"/>
          <w:b w:val="0"/>
          <w:bCs/>
          <w:sz w:val="18"/>
          <w:szCs w:val="18"/>
          <w:lang w:val="en-US" w:eastAsia="zh-CN"/>
        </w:rPr>
        <w:t>顺序播放、循环播放、随机播放</w:t>
      </w:r>
      <w:bookmarkEnd w:id="14"/>
      <w:r>
        <w:rPr>
          <w:rFonts w:hint="eastAsia" w:ascii="Arial" w:hAnsi="Arial" w:cs="Arial"/>
          <w:b w:val="0"/>
          <w:bCs/>
          <w:sz w:val="18"/>
          <w:szCs w:val="18"/>
          <w:lang w:val="en-US" w:eastAsia="zh-CN"/>
        </w:rPr>
        <w:t>，CD防震45S</w:t>
      </w:r>
    </w:p>
    <w:p>
      <w:pPr>
        <w:numPr>
          <w:ilvl w:val="0"/>
          <w:numId w:val="0"/>
        </w:numPr>
        <w:jc w:val="left"/>
        <w:rPr>
          <w:rFonts w:hint="eastAsia" w:ascii="Arial" w:hAnsi="Arial" w:cs="Arial"/>
          <w:b w:val="0"/>
          <w:bCs/>
          <w:sz w:val="18"/>
          <w:szCs w:val="18"/>
          <w:lang w:val="en-US" w:eastAsia="zh-CN"/>
        </w:rPr>
      </w:pPr>
      <w:r>
        <w:rPr>
          <w:rFonts w:hint="eastAsia" w:ascii="Arial" w:hAnsi="Arial" w:cs="Arial"/>
          <w:b w:val="0"/>
          <w:bCs/>
          <w:sz w:val="18"/>
          <w:szCs w:val="18"/>
          <w:lang w:val="en-US" w:eastAsia="zh-CN"/>
        </w:rPr>
        <w:t>收音机功能：PLL单FM频率，频率范围：87.5MHZ-108MHZ。</w:t>
      </w:r>
    </w:p>
    <w:p>
      <w:pPr>
        <w:numPr>
          <w:ilvl w:val="0"/>
          <w:numId w:val="0"/>
        </w:numPr>
        <w:jc w:val="left"/>
        <w:rPr>
          <w:rFonts w:hint="eastAsia" w:ascii="Arial" w:hAnsi="Arial" w:cs="Arial"/>
          <w:b w:val="0"/>
          <w:bCs/>
          <w:sz w:val="18"/>
          <w:szCs w:val="18"/>
          <w:lang w:val="en-US" w:eastAsia="zh-CN"/>
        </w:rPr>
      </w:pPr>
      <w:r>
        <w:rPr>
          <w:rFonts w:hint="eastAsia" w:ascii="Arial" w:hAnsi="Arial" w:cs="Arial"/>
          <w:b w:val="0"/>
          <w:bCs/>
          <w:sz w:val="18"/>
          <w:szCs w:val="18"/>
          <w:lang w:val="en-US" w:eastAsia="zh-CN"/>
        </w:rPr>
        <w:t>蓝牙功能：蓝牙接受距离空旷环境下大于10米。</w:t>
      </w:r>
    </w:p>
    <w:p>
      <w:pPr>
        <w:numPr>
          <w:ilvl w:val="0"/>
          <w:numId w:val="0"/>
        </w:numPr>
        <w:jc w:val="left"/>
        <w:rPr>
          <w:rFonts w:hint="default" w:ascii="Arial" w:hAnsi="Arial" w:cs="Arial"/>
          <w:b w:val="0"/>
          <w:bCs/>
          <w:sz w:val="18"/>
          <w:szCs w:val="18"/>
          <w:lang w:val="en-US" w:eastAsia="zh-CN"/>
        </w:rPr>
      </w:pPr>
      <w:r>
        <w:rPr>
          <w:rFonts w:hint="eastAsia" w:ascii="Arial" w:hAnsi="Arial" w:cs="Arial"/>
          <w:b w:val="0"/>
          <w:bCs/>
          <w:sz w:val="18"/>
          <w:szCs w:val="18"/>
          <w:lang w:val="en-US" w:eastAsia="zh-CN"/>
        </w:rPr>
        <w:t>USB功能：支持最大32GU盘。支持的音频文件格式有MP3、FLAC、WMA、APE</w:t>
      </w:r>
    </w:p>
    <w:p>
      <w:pPr>
        <w:numPr>
          <w:ilvl w:val="0"/>
          <w:numId w:val="0"/>
        </w:numPr>
        <w:jc w:val="left"/>
        <w:rPr>
          <w:rFonts w:hint="default" w:ascii="Arial" w:hAnsi="Arial" w:cs="Arial"/>
          <w:b w:val="0"/>
          <w:bCs/>
          <w:sz w:val="18"/>
          <w:szCs w:val="18"/>
          <w:lang w:val="en-US" w:eastAsia="zh-CN"/>
        </w:rPr>
      </w:pPr>
      <w:r>
        <w:rPr>
          <w:rFonts w:hint="eastAsia" w:ascii="Arial" w:hAnsi="Arial" w:cs="Arial"/>
          <w:b w:val="0"/>
          <w:bCs/>
          <w:sz w:val="18"/>
          <w:szCs w:val="18"/>
          <w:lang w:val="en-US" w:eastAsia="zh-CN"/>
        </w:rPr>
        <w:t>辅助接口：AUX、耳机输出接口</w:t>
      </w:r>
    </w:p>
    <w:p>
      <w:pPr>
        <w:rPr>
          <w:rFonts w:hint="eastAsia" w:ascii="Arial" w:hAnsi="Arial" w:eastAsia="宋体" w:cs="Arial"/>
          <w:color w:val="0000FF"/>
          <w:lang w:eastAsia="zh-CN"/>
        </w:rPr>
      </w:pPr>
      <w:r>
        <w:rPr>
          <w:rFonts w:hint="eastAsia" w:ascii="Arial" w:hAnsi="Arial" w:cs="Arial"/>
          <w:color w:val="0000FF"/>
          <w:lang w:eastAsia="zh-CN"/>
        </w:rPr>
        <w:t>产品参数：</w:t>
      </w:r>
    </w:p>
    <w:p>
      <w:pPr>
        <w:rPr>
          <w:rFonts w:hint="eastAsia" w:ascii="Arial" w:hAnsi="Arial" w:cs="Arial"/>
          <w:sz w:val="18"/>
          <w:szCs w:val="18"/>
          <w:lang w:val="en-US" w:eastAsia="zh-CN"/>
        </w:rPr>
      </w:pPr>
      <w:r>
        <w:rPr>
          <w:rFonts w:hint="eastAsia" w:ascii="Arial" w:hAnsi="Arial" w:cs="Arial"/>
          <w:sz w:val="18"/>
          <w:szCs w:val="18"/>
          <w:lang w:eastAsia="zh-CN"/>
        </w:rPr>
        <w:t>工作电压：交流电</w:t>
      </w:r>
      <w:r>
        <w:rPr>
          <w:rFonts w:hint="eastAsia" w:ascii="Arial" w:hAnsi="Arial" w:cs="Arial"/>
          <w:sz w:val="18"/>
          <w:szCs w:val="18"/>
          <w:lang w:val="en-US" w:eastAsia="zh-CN"/>
        </w:rPr>
        <w:t xml:space="preserve">220V/50HZ ,110V/60HZ </w:t>
      </w:r>
    </w:p>
    <w:p>
      <w:pPr>
        <w:rPr>
          <w:rFonts w:hint="default" w:ascii="Arial" w:hAnsi="Arial" w:cs="Arial"/>
          <w:sz w:val="18"/>
          <w:szCs w:val="18"/>
          <w:lang w:val="en-US" w:eastAsia="zh-CN"/>
        </w:rPr>
      </w:pPr>
      <w:r>
        <w:rPr>
          <w:rFonts w:hint="eastAsia" w:ascii="Arial" w:hAnsi="Arial" w:cs="Arial"/>
          <w:sz w:val="18"/>
          <w:szCs w:val="18"/>
          <w:lang w:val="en-US" w:eastAsia="zh-CN"/>
        </w:rPr>
        <w:t>内置电池容量：2000MHA锂电池</w:t>
      </w:r>
    </w:p>
    <w:p>
      <w:pPr>
        <w:rPr>
          <w:rFonts w:hint="eastAsia" w:ascii="Arial" w:hAnsi="Arial" w:cs="Arial"/>
          <w:sz w:val="18"/>
          <w:szCs w:val="18"/>
          <w:lang w:val="en-US" w:eastAsia="zh-CN"/>
        </w:rPr>
      </w:pPr>
      <w:r>
        <w:rPr>
          <w:rFonts w:hint="eastAsia" w:ascii="Arial" w:hAnsi="Arial" w:cs="Arial"/>
          <w:sz w:val="18"/>
          <w:szCs w:val="18"/>
          <w:lang w:val="en-US" w:eastAsia="zh-CN"/>
        </w:rPr>
        <w:t>存储温度：-20度--60度</w:t>
      </w:r>
    </w:p>
    <w:p>
      <w:pPr>
        <w:rPr>
          <w:rFonts w:hint="eastAsia" w:ascii="Arial" w:hAnsi="Arial" w:cs="Arial"/>
          <w:sz w:val="18"/>
          <w:szCs w:val="18"/>
          <w:lang w:val="en-US" w:eastAsia="zh-CN"/>
        </w:rPr>
      </w:pPr>
      <w:r>
        <w:rPr>
          <w:rFonts w:hint="eastAsia" w:ascii="Arial" w:hAnsi="Arial" w:cs="Arial"/>
          <w:sz w:val="18"/>
          <w:szCs w:val="18"/>
          <w:lang w:val="en-US" w:eastAsia="zh-CN"/>
        </w:rPr>
        <w:t>工作温度：-10度--40度</w:t>
      </w:r>
    </w:p>
    <w:p>
      <w:pPr>
        <w:rPr>
          <w:rFonts w:hint="eastAsia" w:ascii="Arial" w:hAnsi="Arial" w:cs="Arial"/>
          <w:sz w:val="18"/>
          <w:szCs w:val="18"/>
          <w:lang w:val="en-US" w:eastAsia="zh-CN"/>
        </w:rPr>
      </w:pPr>
      <w:r>
        <w:rPr>
          <w:rFonts w:hint="eastAsia" w:ascii="Arial" w:hAnsi="Arial" w:cs="Arial"/>
          <w:sz w:val="18"/>
          <w:szCs w:val="18"/>
          <w:lang w:val="en-US" w:eastAsia="zh-CN"/>
        </w:rPr>
        <w:t>CD防震时间：45S</w:t>
      </w:r>
    </w:p>
    <w:bookmarkEnd w:id="13"/>
    <w:p>
      <w:pPr>
        <w:rPr>
          <w:rFonts w:hint="default" w:ascii="Arial" w:hAnsi="Arial" w:cs="Arial"/>
          <w:lang w:val="en-US" w:eastAsia="zh-CN"/>
        </w:rPr>
      </w:pPr>
    </w:p>
    <w:p>
      <w:pPr>
        <w:pStyle w:val="13"/>
        <w:numPr>
          <w:ilvl w:val="0"/>
          <w:numId w:val="0"/>
        </w:numPr>
        <w:ind w:left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szCs w:val="21"/>
        </w:rPr>
      </w:pPr>
    </w:p>
    <w:p>
      <w:p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Product description</w:t>
      </w:r>
    </w:p>
    <w:p>
      <w:p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1.CD Playback Function:Top-Loading Portable CD player with stereo output.Supports CD.CD-R and CD-RW playback. Four EQ modes flexible optional:Jazz,POP,CLASSIC,ROCK for your choice.40S Super Anti-shock Protection.With 2*2W Max output power can let you enjoy beautiful sound wherever in outside or in open areas.</w:t>
      </w:r>
    </w:p>
    <w:p>
      <w:pPr>
        <w:numPr>
          <w:ilvl w:val="0"/>
          <w:numId w:val="0"/>
        </w:numPr>
        <w:rPr>
          <w:rFonts w:hint="eastAsia" w:hAnsi="Arial" w:cs="Arial" w:asciiTheme="minorHAnsi" w:eastAsiaTheme="minorEastAsia"/>
          <w:szCs w:val="21"/>
          <w:lang w:val="en-US" w:eastAsia="zh-CN"/>
        </w:rPr>
      </w:pPr>
    </w:p>
    <w:p>
      <w:pPr>
        <w:numPr>
          <w:ilvl w:val="0"/>
          <w:numId w:val="0"/>
        </w:numPr>
        <w:ind w:leftChars="0"/>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2.Radio function:FM / PLL Digital Stereo Radio Player(does not support AM radio frequency) can automatically search and stored radio stations.Radio frequency can be clearly displayed on the LCD display. With backlight design which is visible in dark. Flexible telescopic radio antenna for better reception.</w:t>
      </w:r>
    </w:p>
    <w:p>
      <w:pPr>
        <w:numPr>
          <w:ilvl w:val="0"/>
          <w:numId w:val="0"/>
        </w:numPr>
        <w:ind w:leftChars="0"/>
        <w:rPr>
          <w:rFonts w:hint="eastAsia" w:hAnsi="Arial" w:cs="Arial" w:asciiTheme="minorHAnsi" w:eastAsiaTheme="minorEastAsia"/>
          <w:szCs w:val="21"/>
          <w:lang w:val="en-US" w:eastAsia="zh-CN"/>
        </w:rPr>
      </w:pPr>
    </w:p>
    <w:p>
      <w:pPr>
        <w:numPr>
          <w:ilvl w:val="0"/>
          <w:numId w:val="0"/>
        </w:numPr>
        <w:ind w:leftChars="0"/>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3.Bluetooth Function:Support wireless Bluetooth transfer function, you can enjoy your phone music via Bluetooth wireless transfer to the CD BOOMBOX.</w:t>
      </w:r>
    </w:p>
    <w:p>
      <w:pPr>
        <w:numPr>
          <w:ilvl w:val="0"/>
          <w:numId w:val="0"/>
        </w:numPr>
        <w:rPr>
          <w:rFonts w:hint="eastAsia" w:hAnsi="Arial" w:cs="Arial" w:asciiTheme="minorHAnsi" w:eastAsiaTheme="minorEastAsia"/>
          <w:szCs w:val="21"/>
          <w:lang w:val="en-US" w:eastAsia="zh-CN"/>
        </w:rPr>
      </w:pPr>
      <w:bookmarkStart w:id="15" w:name="OLE_LINK13"/>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4</w:t>
      </w:r>
      <w:bookmarkStart w:id="16" w:name="OLE_LINK14"/>
      <w:r>
        <w:rPr>
          <w:rFonts w:hint="eastAsia" w:hAnsi="Arial" w:cs="Arial" w:asciiTheme="minorHAnsi" w:eastAsiaTheme="minorEastAsia"/>
          <w:szCs w:val="21"/>
          <w:lang w:val="en-US" w:eastAsia="zh-CN"/>
        </w:rPr>
        <w:t>.Muti-Audio modes:Compatible with iPod, mp3 player and most other digital audio players via 3.5mm AUX input.Plus, there's a built-in USB port that allows you to play audio files loaded onto.</w:t>
      </w:r>
    </w:p>
    <w:p>
      <w:pPr>
        <w:numPr>
          <w:ilvl w:val="0"/>
          <w:numId w:val="0"/>
        </w:numPr>
        <w:ind w:leftChars="0"/>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Four audio format supported-MP3, FLAC, WMA, and APE. USB flash drive can up to 32GB .With a stereo headphone output interface.</w:t>
      </w:r>
    </w:p>
    <w:bookmarkEnd w:id="16"/>
    <w:p>
      <w:pPr>
        <w:numPr>
          <w:ilvl w:val="0"/>
          <w:numId w:val="0"/>
        </w:numPr>
        <w:ind w:leftChars="0"/>
        <w:rPr>
          <w:rFonts w:hint="eastAsia" w:hAnsi="Arial" w:cs="Arial" w:asciiTheme="minorHAnsi" w:eastAsiaTheme="minorEastAsia"/>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eastAsia" w:eastAsia="宋体"/>
          <w:b w:val="0"/>
          <w:i w:val="0"/>
          <w:caps w:val="0"/>
          <w:color w:val="222222"/>
          <w:spacing w:val="0"/>
          <w:sz w:val="18"/>
          <w:szCs w:val="18"/>
          <w:lang w:eastAsia="zh-CN"/>
        </w:rPr>
      </w:pPr>
      <w:r>
        <w:rPr>
          <w:rFonts w:hint="eastAsia"/>
          <w:b w:val="0"/>
          <w:i w:val="0"/>
          <w:caps w:val="0"/>
          <w:color w:val="222222"/>
          <w:spacing w:val="0"/>
          <w:sz w:val="21"/>
          <w:szCs w:val="21"/>
          <w:shd w:val="clear" w:fill="F8F9FA"/>
          <w:lang w:val="en-US" w:eastAsia="zh-CN"/>
        </w:rPr>
        <w:t>5. Power supply: Built-in 2000mAH rechargeable lithium battery, can be used for portable use. When fully charged, the normal volume of the speaker can work for up to 4 hours in CD mode. Each time the AC power cord is plugged in, the battery starts to charge. When the battery is fully charged, the indicator light turns blue, and when the battery is low, the indicator light flashes. Please turn on the main switch to the ON state when starting up, and then long press the POWER button for 3s. When not using for a long time, please turn off the main power switch on the back of the machine. The device can also use AC110V-240V, 50HZ / 60HZ power supply.（</w:t>
      </w:r>
      <w:r>
        <w:rPr>
          <w:b w:val="0"/>
          <w:i w:val="0"/>
          <w:caps w:val="0"/>
          <w:color w:val="222222"/>
          <w:spacing w:val="0"/>
          <w:sz w:val="18"/>
          <w:szCs w:val="18"/>
          <w:shd w:val="clear" w:fill="F8F9FA"/>
          <w:lang w:val="en-US"/>
        </w:rPr>
        <w:t>Does not support the use of dry batteries</w:t>
      </w:r>
      <w:r>
        <w:rPr>
          <w:rFonts w:hint="eastAsia"/>
          <w:b w:val="0"/>
          <w:i w:val="0"/>
          <w:caps w:val="0"/>
          <w:color w:val="222222"/>
          <w:spacing w:val="0"/>
          <w:sz w:val="18"/>
          <w:szCs w:val="18"/>
          <w:shd w:val="clear" w:fill="F8F9FA"/>
          <w:lang w:val="en-US" w:eastAsia="zh-CN"/>
        </w:rPr>
        <w:t>）</w:t>
      </w:r>
    </w:p>
    <w:p>
      <w:pPr>
        <w:numPr>
          <w:ilvl w:val="0"/>
          <w:numId w:val="0"/>
        </w:numPr>
        <w:rPr>
          <w:rFonts w:hint="eastAsia" w:hAnsi="Arial" w:cs="Arial" w:asciiTheme="minorHAnsi" w:eastAsiaTheme="minorEastAsia"/>
          <w:szCs w:val="21"/>
          <w:lang w:val="en-US" w:eastAsia="zh-CN"/>
        </w:rPr>
      </w:pPr>
    </w:p>
    <w:p>
      <w:pPr>
        <w:numPr>
          <w:ilvl w:val="0"/>
          <w:numId w:val="4"/>
        </w:numPr>
        <w:rPr>
          <w:rFonts w:hint="eastAsia" w:hAnsi="Arial" w:cs="Arial" w:asciiTheme="minorHAnsi" w:eastAsiaTheme="minorEastAsia"/>
          <w:szCs w:val="21"/>
          <w:lang w:val="en-US" w:eastAsia="zh-CN"/>
        </w:rPr>
      </w:pPr>
      <w:bookmarkStart w:id="17" w:name="OLE_LINK16"/>
      <w:r>
        <w:rPr>
          <w:rFonts w:hint="eastAsia" w:hAnsi="Arial" w:cs="Arial" w:asciiTheme="minorHAnsi" w:eastAsiaTheme="minorEastAsia"/>
          <w:szCs w:val="21"/>
          <w:lang w:val="en-US" w:eastAsia="zh-CN"/>
        </w:rPr>
        <w:t>Sleep time function: 15 minutes, 30 minutes, 60 minutes, 90 minutes can be set to automatically shut down according to your habits.</w:t>
      </w:r>
    </w:p>
    <w:p>
      <w:pPr>
        <w:widowControl w:val="0"/>
        <w:numPr>
          <w:ilvl w:val="0"/>
          <w:numId w:val="0"/>
        </w:numPr>
        <w:jc w:val="both"/>
        <w:rPr>
          <w:rFonts w:hint="eastAsia" w:hAnsi="Arial" w:cs="Arial" w:asciiTheme="minorHAnsi" w:eastAsiaTheme="minorEastAsia"/>
          <w:szCs w:val="21"/>
          <w:lang w:val="en-US" w:eastAsia="zh-CN"/>
        </w:rPr>
      </w:pPr>
    </w:p>
    <w:p>
      <w:pPr>
        <w:widowControl w:val="0"/>
        <w:numPr>
          <w:ilvl w:val="0"/>
          <w:numId w:val="0"/>
        </w:numPr>
        <w:jc w:val="both"/>
        <w:rPr>
          <w:rFonts w:hint="eastAsia" w:hAnsi="Arial" w:cs="Arial" w:asciiTheme="minorHAnsi" w:eastAsiaTheme="minorEastAsia"/>
          <w:szCs w:val="21"/>
          <w:lang w:val="en-US" w:eastAsia="zh-CN"/>
        </w:rPr>
      </w:pPr>
    </w:p>
    <w:bookmarkEnd w:id="15"/>
    <w:bookmarkEnd w:id="17"/>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Technical Specification</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Product Features: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CD playback function: compatible with CD, CD-R, CD-RW format discs, support normal play, repeat play, shuffle play, CD Anti-shock Protection 45S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Radio function: PLL single FM frequency, frequency range: 87.5MHZ-108MHZ.</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Bluetooth function: Bluetooth acceptance distance is more than 10 meters in open area.</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USB function: Supports up to 32GB. Supported audio file formats are MP3, FLAC, WMA, APE</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Auxiliary interface: AUX, headphone output interface</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Product parameters:</w:t>
      </w:r>
    </w:p>
    <w:p>
      <w:pPr>
        <w:numPr>
          <w:ilvl w:val="0"/>
          <w:numId w:val="0"/>
        </w:numPr>
        <w:rPr>
          <w:rFonts w:hint="eastAsia" w:hAnsi="Arial" w:cs="Arial" w:asciiTheme="minorHAnsi" w:eastAsiaTheme="minorEastAsia"/>
          <w:szCs w:val="21"/>
          <w:lang w:val="en-US" w:eastAsia="zh-CN"/>
        </w:rPr>
      </w:pPr>
    </w:p>
    <w:p>
      <w:pPr>
        <w:numPr>
          <w:ilvl w:val="0"/>
          <w:numId w:val="0"/>
        </w:numPr>
        <w:rPr>
          <w:rFonts w:hint="default" w:hAnsi="Arial" w:cs="Arial" w:asciiTheme="minorHAnsi" w:eastAsiaTheme="minorEastAsia"/>
          <w:szCs w:val="21"/>
          <w:lang w:val="en-US" w:eastAsia="zh-CN"/>
        </w:rPr>
      </w:pPr>
      <w:r>
        <w:rPr>
          <w:rFonts w:hint="eastAsia" w:hAnsi="Arial" w:cs="Arial" w:asciiTheme="minorHAnsi" w:eastAsiaTheme="minorEastAsia"/>
          <w:szCs w:val="21"/>
          <w:lang w:val="en-US" w:eastAsia="zh-CN"/>
        </w:rPr>
        <w:t xml:space="preserve">Working voltage: AC 220V / 50HZ,（欧洲标准） 110V / 60HZ(美国标准）AC 110V -240V ,50HZ/60HZ </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Built-in battery capacity: 2000MHA lithium battery</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Storage temperature: -20 degrees to -60 degrees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Working temperature: -10 degrees--40 degrees</w:t>
      </w:r>
    </w:p>
    <w:p>
      <w:pPr>
        <w:numPr>
          <w:ilvl w:val="0"/>
          <w:numId w:val="0"/>
        </w:numPr>
        <w:rPr>
          <w:rFonts w:hint="eastAsia" w:hAnsi="Arial" w:cs="Arial" w:asciiTheme="minorHAnsi" w:eastAsiaTheme="minorEastAsia"/>
          <w:szCs w:val="21"/>
          <w:lang w:val="en-US" w:eastAsia="zh-CN"/>
        </w:rPr>
      </w:pPr>
    </w:p>
    <w:p>
      <w:pPr>
        <w:numPr>
          <w:ilvl w:val="0"/>
          <w:numId w:val="0"/>
        </w:numPr>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CD Anti-shock time: 45S</w:t>
      </w:r>
    </w:p>
    <w:p>
      <w:pPr>
        <w:numPr>
          <w:ilvl w:val="0"/>
          <w:numId w:val="0"/>
        </w:numPr>
        <w:rPr>
          <w:rFonts w:hint="eastAsia" w:hAnsi="Arial" w:cs="Arial" w:asciiTheme="minorHAnsi" w:eastAsiaTheme="minorEastAsia"/>
          <w:szCs w:val="21"/>
          <w:lang w:val="en-US" w:eastAsia="zh-CN"/>
        </w:rPr>
      </w:pPr>
    </w:p>
    <w:p>
      <w:pPr>
        <w:widowControl w:val="0"/>
        <w:numPr>
          <w:ilvl w:val="0"/>
          <w:numId w:val="0"/>
        </w:numPr>
        <w:jc w:val="both"/>
        <w:rPr>
          <w:rFonts w:hint="eastAsia" w:hAnsi="Arial" w:cs="Arial" w:asciiTheme="minorHAnsi" w:eastAsiaTheme="minorEastAsia"/>
          <w:szCs w:val="21"/>
          <w:lang w:val="en-US" w:eastAsia="zh-CN"/>
        </w:rPr>
      </w:pPr>
      <w:r>
        <w:rPr>
          <w:rFonts w:hint="eastAsia" w:hAnsi="Arial" w:cs="Arial" w:asciiTheme="minorHAnsi" w:eastAsiaTheme="minorEastAsia"/>
          <w:szCs w:val="21"/>
          <w:lang w:val="en-US" w:eastAsia="zh-CN"/>
        </w:rPr>
        <w:t xml:space="preserve">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15147"/>
    <w:multiLevelType w:val="singleLevel"/>
    <w:tmpl w:val="38A15147"/>
    <w:lvl w:ilvl="0" w:tentative="0">
      <w:start w:val="6"/>
      <w:numFmt w:val="decimal"/>
      <w:suff w:val="space"/>
      <w:lvlText w:val="%1."/>
      <w:lvlJc w:val="left"/>
    </w:lvl>
  </w:abstractNum>
  <w:abstractNum w:abstractNumId="1">
    <w:nsid w:val="3BFB0652"/>
    <w:multiLevelType w:val="singleLevel"/>
    <w:tmpl w:val="3BFB0652"/>
    <w:lvl w:ilvl="0" w:tentative="0">
      <w:start w:val="1"/>
      <w:numFmt w:val="decimal"/>
      <w:lvlText w:val="%1."/>
      <w:lvlJc w:val="left"/>
      <w:pPr>
        <w:tabs>
          <w:tab w:val="left" w:pos="312"/>
        </w:tabs>
      </w:pPr>
    </w:lvl>
  </w:abstractNum>
  <w:abstractNum w:abstractNumId="2">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9E3554"/>
    <w:multiLevelType w:val="singleLevel"/>
    <w:tmpl w:val="559E3554"/>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9603E"/>
    <w:rsid w:val="002A5589"/>
    <w:rsid w:val="002F3387"/>
    <w:rsid w:val="002F74BD"/>
    <w:rsid w:val="003065D2"/>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06AD8"/>
    <w:rsid w:val="006110C6"/>
    <w:rsid w:val="00615EFD"/>
    <w:rsid w:val="00634F73"/>
    <w:rsid w:val="00660CC7"/>
    <w:rsid w:val="00667E25"/>
    <w:rsid w:val="00691644"/>
    <w:rsid w:val="00692873"/>
    <w:rsid w:val="00697D99"/>
    <w:rsid w:val="006A40A0"/>
    <w:rsid w:val="006D7403"/>
    <w:rsid w:val="006F0BE9"/>
    <w:rsid w:val="006F1A43"/>
    <w:rsid w:val="00724AC2"/>
    <w:rsid w:val="00732086"/>
    <w:rsid w:val="00743F88"/>
    <w:rsid w:val="00790466"/>
    <w:rsid w:val="007B5190"/>
    <w:rsid w:val="007D4B10"/>
    <w:rsid w:val="00845583"/>
    <w:rsid w:val="00863FB6"/>
    <w:rsid w:val="008F6C09"/>
    <w:rsid w:val="00936305"/>
    <w:rsid w:val="009611BE"/>
    <w:rsid w:val="00981600"/>
    <w:rsid w:val="0098274E"/>
    <w:rsid w:val="009A4B14"/>
    <w:rsid w:val="009A5F6F"/>
    <w:rsid w:val="009C4578"/>
    <w:rsid w:val="00A34D1F"/>
    <w:rsid w:val="00A61057"/>
    <w:rsid w:val="00AE4445"/>
    <w:rsid w:val="00B152A3"/>
    <w:rsid w:val="00B74BD3"/>
    <w:rsid w:val="00B86CBA"/>
    <w:rsid w:val="00B96FC1"/>
    <w:rsid w:val="00BF1F49"/>
    <w:rsid w:val="00C32A36"/>
    <w:rsid w:val="00C91ACD"/>
    <w:rsid w:val="00C92B27"/>
    <w:rsid w:val="00CC1CBB"/>
    <w:rsid w:val="00CE282A"/>
    <w:rsid w:val="00CF29FA"/>
    <w:rsid w:val="00CF7C92"/>
    <w:rsid w:val="00D22B7E"/>
    <w:rsid w:val="00D720BF"/>
    <w:rsid w:val="00DA5994"/>
    <w:rsid w:val="00DB4B8C"/>
    <w:rsid w:val="00DC6780"/>
    <w:rsid w:val="00E0642A"/>
    <w:rsid w:val="00E86204"/>
    <w:rsid w:val="00F11379"/>
    <w:rsid w:val="00F36BFB"/>
    <w:rsid w:val="00F41454"/>
    <w:rsid w:val="00F81595"/>
    <w:rsid w:val="00FE387F"/>
    <w:rsid w:val="00FF5B99"/>
    <w:rsid w:val="00FF65F2"/>
    <w:rsid w:val="00FF69B4"/>
    <w:rsid w:val="015C4A29"/>
    <w:rsid w:val="01AE2BC9"/>
    <w:rsid w:val="01ED0EB7"/>
    <w:rsid w:val="01F5535E"/>
    <w:rsid w:val="020A29E6"/>
    <w:rsid w:val="021D5F9D"/>
    <w:rsid w:val="026447BD"/>
    <w:rsid w:val="02720147"/>
    <w:rsid w:val="02A73B69"/>
    <w:rsid w:val="02D41D14"/>
    <w:rsid w:val="031F6CAB"/>
    <w:rsid w:val="03731FB8"/>
    <w:rsid w:val="037A1943"/>
    <w:rsid w:val="04205E98"/>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A30374"/>
    <w:rsid w:val="0CC14878"/>
    <w:rsid w:val="0CCB7E12"/>
    <w:rsid w:val="0DA17FB7"/>
    <w:rsid w:val="0DDF1C81"/>
    <w:rsid w:val="0E6924C3"/>
    <w:rsid w:val="0F134E3C"/>
    <w:rsid w:val="0F39428B"/>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1E6E7A"/>
    <w:rsid w:val="14757778"/>
    <w:rsid w:val="14EA4009"/>
    <w:rsid w:val="150E7F7C"/>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915638"/>
    <w:rsid w:val="19D23FBE"/>
    <w:rsid w:val="19EA6EB4"/>
    <w:rsid w:val="1A322C51"/>
    <w:rsid w:val="1A866963"/>
    <w:rsid w:val="1AE06EB1"/>
    <w:rsid w:val="1B1F23F0"/>
    <w:rsid w:val="1B2E3F6E"/>
    <w:rsid w:val="1B496FD1"/>
    <w:rsid w:val="1B601C29"/>
    <w:rsid w:val="1BA0570F"/>
    <w:rsid w:val="1C3023B1"/>
    <w:rsid w:val="1CE40C2D"/>
    <w:rsid w:val="1CFD40D0"/>
    <w:rsid w:val="1D225CCC"/>
    <w:rsid w:val="1D3E0434"/>
    <w:rsid w:val="1D426329"/>
    <w:rsid w:val="1D8C142C"/>
    <w:rsid w:val="1DA40C79"/>
    <w:rsid w:val="1DFD6A1D"/>
    <w:rsid w:val="1E344E51"/>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2ED16A0"/>
    <w:rsid w:val="3329681E"/>
    <w:rsid w:val="33401FA5"/>
    <w:rsid w:val="338F4487"/>
    <w:rsid w:val="34413AF7"/>
    <w:rsid w:val="34972D49"/>
    <w:rsid w:val="34CB752E"/>
    <w:rsid w:val="353F2A4C"/>
    <w:rsid w:val="355B30BD"/>
    <w:rsid w:val="356871DF"/>
    <w:rsid w:val="35734DCE"/>
    <w:rsid w:val="3593240A"/>
    <w:rsid w:val="36306C6D"/>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EF3EEF"/>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AA4E27"/>
    <w:rsid w:val="50B22B12"/>
    <w:rsid w:val="50C91E7A"/>
    <w:rsid w:val="50ED51C8"/>
    <w:rsid w:val="513603A3"/>
    <w:rsid w:val="51517578"/>
    <w:rsid w:val="51762892"/>
    <w:rsid w:val="51C87153"/>
    <w:rsid w:val="522C6D42"/>
    <w:rsid w:val="52E617AA"/>
    <w:rsid w:val="52EA528E"/>
    <w:rsid w:val="536D5135"/>
    <w:rsid w:val="53A715BA"/>
    <w:rsid w:val="53BD3DEE"/>
    <w:rsid w:val="540D2C74"/>
    <w:rsid w:val="54A900AC"/>
    <w:rsid w:val="554C3600"/>
    <w:rsid w:val="557E2C0E"/>
    <w:rsid w:val="55BB3C47"/>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0748E"/>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26338B"/>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8F33CD"/>
    <w:rsid w:val="6ECD4657"/>
    <w:rsid w:val="6EE4427D"/>
    <w:rsid w:val="70CE3A01"/>
    <w:rsid w:val="71B23116"/>
    <w:rsid w:val="71D62051"/>
    <w:rsid w:val="72487C3A"/>
    <w:rsid w:val="72577A9B"/>
    <w:rsid w:val="73212FF0"/>
    <w:rsid w:val="736340EC"/>
    <w:rsid w:val="736C7C41"/>
    <w:rsid w:val="73F90ABE"/>
    <w:rsid w:val="74376338"/>
    <w:rsid w:val="7490224A"/>
    <w:rsid w:val="74DA3035"/>
    <w:rsid w:val="74E61E04"/>
    <w:rsid w:val="753374D4"/>
    <w:rsid w:val="755F0C67"/>
    <w:rsid w:val="75726AA7"/>
    <w:rsid w:val="75732492"/>
    <w:rsid w:val="75952D38"/>
    <w:rsid w:val="75E5215D"/>
    <w:rsid w:val="75E754BD"/>
    <w:rsid w:val="75F95F98"/>
    <w:rsid w:val="760E433D"/>
    <w:rsid w:val="774F47CA"/>
    <w:rsid w:val="77B94D36"/>
    <w:rsid w:val="78790951"/>
    <w:rsid w:val="78B72619"/>
    <w:rsid w:val="791D58D2"/>
    <w:rsid w:val="79B8262B"/>
    <w:rsid w:val="79FC60D1"/>
    <w:rsid w:val="7A1C4C9B"/>
    <w:rsid w:val="7A734828"/>
    <w:rsid w:val="7AF113AA"/>
    <w:rsid w:val="7B03742E"/>
    <w:rsid w:val="7BB86B2D"/>
    <w:rsid w:val="7BC62514"/>
    <w:rsid w:val="7BD86255"/>
    <w:rsid w:val="7CD44657"/>
    <w:rsid w:val="7CD61686"/>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Title"/>
    <w:basedOn w:val="1"/>
    <w:next w:val="1"/>
    <w:link w:val="12"/>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b/>
      <w:bCs/>
      <w:kern w:val="44"/>
      <w:sz w:val="44"/>
      <w:szCs w:val="44"/>
    </w:rPr>
  </w:style>
  <w:style w:type="character" w:customStyle="1" w:styleId="12">
    <w:name w:val="标题 字符"/>
    <w:basedOn w:val="10"/>
    <w:link w:val="7"/>
    <w:qFormat/>
    <w:uiPriority w:val="10"/>
    <w:rPr>
      <w:rFonts w:ascii="Calibri" w:hAnsi="Calibri"/>
      <w:b/>
      <w:bCs/>
      <w:kern w:val="2"/>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854</Words>
  <Characters>4873</Characters>
  <Lines>40</Lines>
  <Paragraphs>11</Paragraphs>
  <TotalTime>63</TotalTime>
  <ScaleCrop>false</ScaleCrop>
  <LinksUpToDate>false</LinksUpToDate>
  <CharactersWithSpaces>5716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上善若水</cp:lastModifiedBy>
  <dcterms:modified xsi:type="dcterms:W3CDTF">2020-04-17T01:29:42Z</dcterms:modified>
  <dc:title>6.2"  Pure Android 4.4 Car DVD Player For Toyota</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